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7FA" w:rsidRPr="00B004A3" w:rsidRDefault="006A77FA" w:rsidP="00EF3980">
      <w:pPr>
        <w:pStyle w:val="Titolo"/>
        <w:jc w:val="center"/>
        <w:rPr>
          <w:rFonts w:asciiTheme="minorHAnsi" w:hAnsiTheme="minorHAnsi"/>
          <w:b/>
          <w:imprint/>
          <w:color w:val="1F4E79" w:themeColor="accent1" w:themeShade="80"/>
          <w:sz w:val="72"/>
          <w:szCs w:val="72"/>
        </w:rPr>
      </w:pPr>
      <w:r w:rsidRPr="00B004A3">
        <w:rPr>
          <w:rFonts w:asciiTheme="minorHAnsi" w:hAnsiTheme="minorHAnsi"/>
          <w:b/>
          <w:imprint/>
          <w:color w:val="1F4E79" w:themeColor="accent1" w:themeShade="80"/>
          <w:sz w:val="72"/>
          <w:szCs w:val="72"/>
        </w:rPr>
        <w:t>Cosa mettere in v</w:t>
      </w:r>
      <w:r w:rsidR="00EF3980" w:rsidRPr="00B004A3">
        <w:rPr>
          <w:rFonts w:asciiTheme="minorHAnsi" w:hAnsiTheme="minorHAnsi"/>
          <w:b/>
          <w:imprint/>
          <w:color w:val="1F4E79" w:themeColor="accent1" w:themeShade="80"/>
          <w:sz w:val="72"/>
          <w:szCs w:val="72"/>
        </w:rPr>
        <w:t>aligia</w:t>
      </w:r>
      <w:r w:rsidRPr="00B004A3">
        <w:rPr>
          <w:rFonts w:asciiTheme="minorHAnsi" w:hAnsiTheme="minorHAnsi"/>
          <w:b/>
          <w:imprint/>
          <w:color w:val="1F4E79" w:themeColor="accent1" w:themeShade="80"/>
          <w:sz w:val="72"/>
          <w:szCs w:val="72"/>
        </w:rPr>
        <w:t>??</w:t>
      </w:r>
    </w:p>
    <w:p w:rsidR="006A77FA" w:rsidRPr="00B004A3" w:rsidRDefault="006A77FA" w:rsidP="006A77FA">
      <w:pPr>
        <w:jc w:val="center"/>
        <w:rPr>
          <w:noProof/>
          <w:color w:val="1F4E79" w:themeColor="accent1" w:themeShade="80"/>
          <w:lang w:eastAsia="it-IT"/>
        </w:rPr>
      </w:pPr>
    </w:p>
    <w:p w:rsidR="006A77FA" w:rsidRPr="00B004A3" w:rsidRDefault="006A77FA" w:rsidP="006A77FA">
      <w:pPr>
        <w:jc w:val="center"/>
        <w:rPr>
          <w:noProof/>
          <w:color w:val="1F4E79" w:themeColor="accent1" w:themeShade="80"/>
          <w:lang w:eastAsia="it-IT"/>
        </w:rPr>
      </w:pPr>
    </w:p>
    <w:p w:rsidR="006A77FA" w:rsidRPr="00B004A3" w:rsidRDefault="006A77FA" w:rsidP="006A77FA">
      <w:pPr>
        <w:jc w:val="center"/>
        <w:rPr>
          <w:noProof/>
          <w:color w:val="1F4E79" w:themeColor="accent1" w:themeShade="80"/>
          <w:lang w:eastAsia="it-IT"/>
        </w:rPr>
      </w:pPr>
    </w:p>
    <w:p w:rsidR="006A77FA" w:rsidRPr="00B004A3" w:rsidRDefault="006A77FA" w:rsidP="006A77FA">
      <w:pPr>
        <w:jc w:val="center"/>
        <w:rPr>
          <w:color w:val="1F4E79" w:themeColor="accent1" w:themeShade="80"/>
          <w:sz w:val="72"/>
          <w:szCs w:val="72"/>
        </w:rPr>
      </w:pPr>
      <w:r w:rsidRPr="00B004A3">
        <w:rPr>
          <w:noProof/>
          <w:color w:val="1F4E79" w:themeColor="accent1" w:themeShade="80"/>
          <w:lang w:eastAsia="it-IT"/>
        </w:rPr>
        <w:drawing>
          <wp:inline distT="0" distB="0" distL="0" distR="0">
            <wp:extent cx="6049309" cy="5780690"/>
            <wp:effectExtent l="19050" t="0" r="8591" b="0"/>
            <wp:docPr id="41988" name="Segnaposto contenuto 7" descr="borsa-ospedale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Segnaposto contenuto 7" descr="borsa-ospedale2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94" cy="579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7FA" w:rsidRPr="00B004A3" w:rsidRDefault="006A77FA">
      <w:pPr>
        <w:rPr>
          <w:color w:val="1F4E79" w:themeColor="accent1" w:themeShade="80"/>
          <w:sz w:val="72"/>
          <w:szCs w:val="72"/>
        </w:rPr>
      </w:pPr>
      <w:r w:rsidRPr="00B004A3">
        <w:rPr>
          <w:color w:val="1F4E79" w:themeColor="accent1" w:themeShade="80"/>
          <w:sz w:val="72"/>
          <w:szCs w:val="72"/>
        </w:rPr>
        <w:br w:type="page"/>
      </w:r>
    </w:p>
    <w:p w:rsidR="00EA5CDF" w:rsidRPr="00B004A3" w:rsidRDefault="00EA5CDF" w:rsidP="00EA5CDF">
      <w:pPr>
        <w:jc w:val="center"/>
        <w:rPr>
          <w:rFonts w:eastAsiaTheme="majorEastAsia" w:cstheme="majorBidi"/>
          <w:b/>
          <w:bCs/>
          <w:color w:val="1F4E79" w:themeColor="accent1" w:themeShade="80"/>
          <w:kern w:val="24"/>
          <w:sz w:val="88"/>
          <w:szCs w:val="88"/>
        </w:rPr>
      </w:pPr>
      <w:r w:rsidRPr="00B004A3">
        <w:rPr>
          <w:rFonts w:eastAsiaTheme="majorEastAsia" w:cstheme="majorBidi"/>
          <w:b/>
          <w:bCs/>
          <w:color w:val="1F4E79" w:themeColor="accent1" w:themeShade="80"/>
          <w:kern w:val="24"/>
          <w:sz w:val="88"/>
          <w:szCs w:val="88"/>
        </w:rPr>
        <w:lastRenderedPageBreak/>
        <w:t>Per la mamma</w:t>
      </w:r>
      <w:r w:rsidR="007B6A8B">
        <w:rPr>
          <w:rFonts w:eastAsiaTheme="majorEastAsia" w:cstheme="majorBidi"/>
          <w:b/>
          <w:bCs/>
          <w:color w:val="1F4E79" w:themeColor="accent1" w:themeShade="80"/>
          <w:kern w:val="24"/>
          <w:sz w:val="88"/>
          <w:szCs w:val="88"/>
        </w:rPr>
        <w:t>:</w:t>
      </w:r>
    </w:p>
    <w:p w:rsidR="00EA5CDF" w:rsidRPr="00B004A3" w:rsidRDefault="00EA5CDF" w:rsidP="00EA5CDF">
      <w:pPr>
        <w:jc w:val="center"/>
        <w:rPr>
          <w:rFonts w:eastAsiaTheme="majorEastAsia" w:cstheme="majorBidi"/>
          <w:b/>
          <w:bCs/>
          <w:color w:val="1F4E79" w:themeColor="accent1" w:themeShade="80"/>
          <w:kern w:val="24"/>
          <w:sz w:val="88"/>
          <w:szCs w:val="88"/>
        </w:rPr>
      </w:pPr>
    </w:p>
    <w:p w:rsidR="00EA5CDF" w:rsidRPr="00B004A3" w:rsidRDefault="00EA5CDF" w:rsidP="00EA5CDF">
      <w:pPr>
        <w:rPr>
          <w:color w:val="1F4E79" w:themeColor="accent1" w:themeShade="80"/>
          <w:sz w:val="72"/>
          <w:szCs w:val="72"/>
        </w:rPr>
      </w:pPr>
      <w:r w:rsidRPr="00B004A3">
        <w:rPr>
          <w:rFonts w:eastAsiaTheme="minorEastAsia"/>
          <w:bCs/>
          <w:color w:val="1F4E79" w:themeColor="accent1" w:themeShade="80"/>
          <w:kern w:val="24"/>
          <w:sz w:val="60"/>
          <w:szCs w:val="60"/>
        </w:rPr>
        <w:t xml:space="preserve">Cartella della gravidanza </w:t>
      </w:r>
    </w:p>
    <w:p w:rsidR="00EA5CDF" w:rsidRPr="00B004A3" w:rsidRDefault="00EA5CDF" w:rsidP="00EA5CDF">
      <w:pPr>
        <w:pStyle w:val="Paragrafoelenco"/>
        <w:numPr>
          <w:ilvl w:val="0"/>
          <w:numId w:val="1"/>
        </w:numPr>
        <w:rPr>
          <w:rFonts w:asciiTheme="minorHAnsi" w:hAnsiTheme="minorHAnsi"/>
          <w:color w:val="1F4E79" w:themeColor="accent1" w:themeShade="80"/>
          <w:sz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contenente tutti gli esami</w:t>
      </w:r>
    </w:p>
    <w:p w:rsidR="00EA5CDF" w:rsidRPr="00B004A3" w:rsidRDefault="00EA5CDF" w:rsidP="00EA5CDF">
      <w:pPr>
        <w:pStyle w:val="Paragrafoelenco"/>
        <w:numPr>
          <w:ilvl w:val="0"/>
          <w:numId w:val="1"/>
        </w:numPr>
        <w:rPr>
          <w:rFonts w:asciiTheme="minorHAnsi" w:hAnsiTheme="minorHAnsi"/>
          <w:color w:val="1F4E79" w:themeColor="accent1" w:themeShade="80"/>
          <w:sz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Cartella dell’ anestesista per il parto analgesia</w:t>
      </w:r>
    </w:p>
    <w:p w:rsidR="00EA5CDF" w:rsidRPr="00B004A3" w:rsidRDefault="00EA5CDF" w:rsidP="00EA5CDF">
      <w:pPr>
        <w:pStyle w:val="Paragrafoelenco"/>
        <w:numPr>
          <w:ilvl w:val="0"/>
          <w:numId w:val="1"/>
        </w:numPr>
        <w:rPr>
          <w:rFonts w:asciiTheme="minorHAnsi" w:hAnsiTheme="minorHAnsi"/>
          <w:color w:val="1F4E79" w:themeColor="accent1" w:themeShade="80"/>
          <w:sz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Documentazione per la donazione cordonale</w:t>
      </w:r>
    </w:p>
    <w:p w:rsidR="00EA5CDF" w:rsidRPr="00B004A3" w:rsidRDefault="00EA5CDF" w:rsidP="00EA5CDF">
      <w:pPr>
        <w:pStyle w:val="Paragrafoelenco"/>
        <w:numPr>
          <w:ilvl w:val="0"/>
          <w:numId w:val="1"/>
        </w:numPr>
        <w:rPr>
          <w:rFonts w:asciiTheme="minorHAnsi" w:hAnsiTheme="minorHAnsi"/>
          <w:color w:val="1F4E79" w:themeColor="accent1" w:themeShade="80"/>
          <w:sz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Tessera sanitaria</w:t>
      </w:r>
    </w:p>
    <w:p w:rsidR="00EA5CDF" w:rsidRPr="00B004A3" w:rsidRDefault="00EA5CDF">
      <w:pPr>
        <w:jc w:val="center"/>
        <w:rPr>
          <w:color w:val="1F4E79" w:themeColor="accent1" w:themeShade="80"/>
          <w:sz w:val="72"/>
          <w:szCs w:val="72"/>
        </w:rPr>
      </w:pPr>
    </w:p>
    <w:p w:rsidR="00181009" w:rsidRPr="00B004A3" w:rsidRDefault="00EA5CDF" w:rsidP="00181009">
      <w:pPr>
        <w:jc w:val="center"/>
        <w:rPr>
          <w:color w:val="1F4E79" w:themeColor="accent1" w:themeShade="80"/>
          <w:sz w:val="72"/>
          <w:szCs w:val="72"/>
        </w:rPr>
      </w:pPr>
      <w:r w:rsidRPr="00B004A3">
        <w:rPr>
          <w:noProof/>
          <w:color w:val="1F4E79" w:themeColor="accent1" w:themeShade="80"/>
          <w:lang w:eastAsia="it-IT"/>
        </w:rPr>
        <w:lastRenderedPageBreak/>
        <w:drawing>
          <wp:inline distT="0" distB="0" distL="0" distR="0">
            <wp:extent cx="6119258" cy="3259015"/>
            <wp:effectExtent l="0" t="0" r="0" b="0"/>
            <wp:docPr id="43011" name="Immagine 3" descr="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Immagine 3" descr="images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560" cy="326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DF" w:rsidRPr="00B004A3" w:rsidRDefault="00EA5CDF" w:rsidP="00181009">
      <w:pPr>
        <w:jc w:val="center"/>
        <w:rPr>
          <w:b/>
          <w:color w:val="1F4E79" w:themeColor="accent1" w:themeShade="80"/>
          <w:sz w:val="72"/>
          <w:szCs w:val="72"/>
        </w:rPr>
      </w:pPr>
      <w:r w:rsidRPr="00B004A3">
        <w:rPr>
          <w:rFonts w:eastAsiaTheme="majorEastAsia" w:cstheme="majorBidi"/>
          <w:b/>
          <w:color w:val="1F4E79" w:themeColor="accent1" w:themeShade="80"/>
          <w:kern w:val="24"/>
          <w:sz w:val="88"/>
          <w:szCs w:val="88"/>
        </w:rPr>
        <w:t>Per il travaglio ed il parto</w:t>
      </w:r>
      <w:r w:rsidR="007B6A8B">
        <w:rPr>
          <w:rFonts w:eastAsiaTheme="majorEastAsia" w:cstheme="majorBidi"/>
          <w:b/>
          <w:color w:val="1F4E79" w:themeColor="accent1" w:themeShade="80"/>
          <w:kern w:val="24"/>
          <w:sz w:val="88"/>
          <w:szCs w:val="88"/>
        </w:rPr>
        <w:t>:</w:t>
      </w:r>
    </w:p>
    <w:p w:rsidR="00EA5CDF" w:rsidRPr="00B004A3" w:rsidRDefault="00EA5CDF" w:rsidP="00EA5CDF">
      <w:pPr>
        <w:pStyle w:val="Paragrafoelenco"/>
        <w:numPr>
          <w:ilvl w:val="0"/>
          <w:numId w:val="2"/>
        </w:numPr>
        <w:rPr>
          <w:rFonts w:asciiTheme="minorHAnsi" w:hAnsiTheme="minorHAnsi"/>
          <w:color w:val="1F4E79" w:themeColor="accent1" w:themeShade="80"/>
          <w:sz w:val="64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4"/>
          <w:szCs w:val="64"/>
        </w:rPr>
        <w:t>È utile una camicia di cotone leggero, non preziosa  perché si potrebbe sporcare facilmente.</w:t>
      </w:r>
    </w:p>
    <w:p w:rsidR="00EA5CDF" w:rsidRPr="00B004A3" w:rsidRDefault="00EA5CDF" w:rsidP="00EA5CDF">
      <w:pPr>
        <w:pStyle w:val="Paragrafoelenco"/>
        <w:numPr>
          <w:ilvl w:val="0"/>
          <w:numId w:val="2"/>
        </w:numPr>
        <w:rPr>
          <w:rFonts w:asciiTheme="minorHAnsi" w:hAnsiTheme="minorHAnsi"/>
          <w:color w:val="1F4E79" w:themeColor="accent1" w:themeShade="80"/>
          <w:sz w:val="64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4"/>
          <w:szCs w:val="64"/>
        </w:rPr>
        <w:t>Assorbenti post parto</w:t>
      </w:r>
    </w:p>
    <w:p w:rsidR="00EA5CDF" w:rsidRPr="00B004A3" w:rsidRDefault="00EA5CDF" w:rsidP="00EA5CDF">
      <w:pPr>
        <w:pStyle w:val="Paragrafoelenco"/>
        <w:numPr>
          <w:ilvl w:val="0"/>
          <w:numId w:val="2"/>
        </w:numPr>
        <w:rPr>
          <w:rFonts w:asciiTheme="minorHAnsi" w:hAnsiTheme="minorHAnsi"/>
          <w:color w:val="1F4E79" w:themeColor="accent1" w:themeShade="80"/>
          <w:sz w:val="64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4"/>
          <w:szCs w:val="64"/>
        </w:rPr>
        <w:t>Ciabatte</w:t>
      </w:r>
    </w:p>
    <w:p w:rsidR="00EA5CDF" w:rsidRPr="00B004A3" w:rsidRDefault="00EA5CDF" w:rsidP="00EA5CDF">
      <w:pPr>
        <w:pStyle w:val="Paragrafoelenco"/>
        <w:numPr>
          <w:ilvl w:val="0"/>
          <w:numId w:val="2"/>
        </w:numPr>
        <w:rPr>
          <w:rFonts w:asciiTheme="minorHAnsi" w:hAnsiTheme="minorHAnsi"/>
          <w:color w:val="1F4E79" w:themeColor="accent1" w:themeShade="80"/>
          <w:sz w:val="64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4"/>
          <w:szCs w:val="64"/>
        </w:rPr>
        <w:t>Calzini</w:t>
      </w:r>
    </w:p>
    <w:p w:rsidR="00EA5CDF" w:rsidRPr="00B004A3" w:rsidRDefault="00EA5CDF" w:rsidP="00EA5CDF">
      <w:pPr>
        <w:pStyle w:val="Paragrafoelenco"/>
        <w:numPr>
          <w:ilvl w:val="0"/>
          <w:numId w:val="2"/>
        </w:numPr>
        <w:rPr>
          <w:rFonts w:asciiTheme="minorHAnsi" w:hAnsiTheme="minorHAnsi"/>
          <w:color w:val="1F4E79" w:themeColor="accent1" w:themeShade="80"/>
          <w:sz w:val="64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4"/>
          <w:szCs w:val="64"/>
        </w:rPr>
        <w:t>Vestaglia</w:t>
      </w:r>
    </w:p>
    <w:p w:rsidR="00EA5CDF" w:rsidRPr="00B004A3" w:rsidRDefault="00EA5CDF" w:rsidP="00EA5CDF">
      <w:pPr>
        <w:pStyle w:val="Paragrafoelenco"/>
        <w:numPr>
          <w:ilvl w:val="0"/>
          <w:numId w:val="2"/>
        </w:numPr>
        <w:rPr>
          <w:rFonts w:asciiTheme="minorHAnsi" w:hAnsiTheme="minorHAnsi"/>
          <w:color w:val="1F4E79" w:themeColor="accent1" w:themeShade="80"/>
          <w:sz w:val="64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4"/>
          <w:szCs w:val="64"/>
        </w:rPr>
        <w:t>Accappatoio o telo spugna</w:t>
      </w:r>
    </w:p>
    <w:p w:rsidR="00EA5CDF" w:rsidRPr="00B004A3" w:rsidRDefault="00EA5CDF" w:rsidP="00EA5CDF">
      <w:pPr>
        <w:pStyle w:val="Paragrafoelenco"/>
        <w:numPr>
          <w:ilvl w:val="0"/>
          <w:numId w:val="2"/>
        </w:numPr>
        <w:rPr>
          <w:rFonts w:asciiTheme="minorHAnsi" w:hAnsiTheme="minorHAnsi"/>
          <w:color w:val="1F4E79" w:themeColor="accent1" w:themeShade="80"/>
          <w:sz w:val="64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4"/>
          <w:szCs w:val="64"/>
        </w:rPr>
        <w:t xml:space="preserve">Cuffietta </w:t>
      </w:r>
    </w:p>
    <w:p w:rsidR="00EA5CDF" w:rsidRPr="00B004A3" w:rsidRDefault="00EA5CDF" w:rsidP="00EA5CDF">
      <w:pPr>
        <w:pStyle w:val="Paragrafoelenco"/>
        <w:numPr>
          <w:ilvl w:val="0"/>
          <w:numId w:val="2"/>
        </w:numPr>
        <w:rPr>
          <w:rFonts w:asciiTheme="minorHAnsi" w:hAnsiTheme="minorHAnsi"/>
          <w:color w:val="1F4E79" w:themeColor="accent1" w:themeShade="80"/>
          <w:sz w:val="64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4"/>
          <w:szCs w:val="64"/>
        </w:rPr>
        <w:lastRenderedPageBreak/>
        <w:t>Succhi di frutta  e snack</w:t>
      </w:r>
    </w:p>
    <w:p w:rsidR="00EA5CDF" w:rsidRPr="00B004A3" w:rsidRDefault="00EA5CDF" w:rsidP="00EA5CDF">
      <w:pPr>
        <w:pStyle w:val="Paragrafoelenco"/>
        <w:numPr>
          <w:ilvl w:val="0"/>
          <w:numId w:val="2"/>
        </w:numPr>
        <w:rPr>
          <w:rFonts w:asciiTheme="minorHAnsi" w:hAnsiTheme="minorHAnsi"/>
          <w:color w:val="1F4E79" w:themeColor="accent1" w:themeShade="80"/>
          <w:sz w:val="64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4"/>
          <w:szCs w:val="64"/>
        </w:rPr>
        <w:t>Cd  con musiche preferite</w:t>
      </w:r>
    </w:p>
    <w:p w:rsidR="00EA5CDF" w:rsidRPr="00B004A3" w:rsidRDefault="00EA5CDF" w:rsidP="00EA5CDF">
      <w:pPr>
        <w:rPr>
          <w:color w:val="1F4E79" w:themeColor="accent1" w:themeShade="80"/>
          <w:sz w:val="64"/>
        </w:rPr>
      </w:pPr>
      <w:r w:rsidRPr="00B004A3">
        <w:rPr>
          <w:noProof/>
          <w:color w:val="1F4E79" w:themeColor="accent1" w:themeShade="80"/>
          <w:lang w:eastAsia="it-IT"/>
        </w:rPr>
        <w:drawing>
          <wp:inline distT="0" distB="0" distL="0" distR="0">
            <wp:extent cx="2063115" cy="2212363"/>
            <wp:effectExtent l="76200" t="76200" r="70485" b="73660"/>
            <wp:docPr id="5" name="Immagine 4" descr="BB-MUMAT32-Rose_Belabumbum_Mum-Maternity-&amp;-Nursing--Chemise-Rose-and-Lilac-Print_Mum-Camicia-da-Notte-Premaman-e-Allattamento-–-Rosa-&amp;-Lill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 descr="BB-MUMAT32-Rose_Belabumbum_Mum-Maternity-&amp;-Nursing--Chemise-Rose-and-Lilac-Print_Mum-Camicia-da-Notte-Premaman-e-Allattamento-–-Rosa-&amp;-Lilla_1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705" cy="2217285"/>
                    </a:xfrm>
                    <a:prstGeom prst="rect">
                      <a:avLst/>
                    </a:prstGeom>
                    <a:ln w="762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B004A3">
        <w:rPr>
          <w:noProof/>
          <w:color w:val="1F4E79" w:themeColor="accent1" w:themeShade="80"/>
          <w:lang w:eastAsia="it-IT"/>
        </w:rPr>
        <w:drawing>
          <wp:inline distT="0" distB="0" distL="0" distR="0">
            <wp:extent cx="1909888" cy="1172308"/>
            <wp:effectExtent l="76200" t="76200" r="71755" b="85090"/>
            <wp:docPr id="6" name="Immagine 5" descr="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 descr="140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195" cy="1181703"/>
                    </a:xfrm>
                    <a:prstGeom prst="rect">
                      <a:avLst/>
                    </a:prstGeom>
                    <a:ln w="7620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A5CDF" w:rsidRPr="00B004A3" w:rsidRDefault="00EA5CDF">
      <w:pPr>
        <w:rPr>
          <w:color w:val="1F4E79" w:themeColor="accent1" w:themeShade="80"/>
          <w:sz w:val="72"/>
          <w:szCs w:val="72"/>
        </w:rPr>
      </w:pPr>
    </w:p>
    <w:p w:rsidR="00655EDC" w:rsidRPr="00B004A3" w:rsidRDefault="00EA5CDF">
      <w:pPr>
        <w:jc w:val="center"/>
        <w:rPr>
          <w:rFonts w:eastAsiaTheme="majorEastAsia" w:cstheme="majorBidi"/>
          <w:b/>
          <w:bCs/>
          <w:color w:val="1F4E79" w:themeColor="accent1" w:themeShade="80"/>
          <w:kern w:val="24"/>
          <w:sz w:val="88"/>
          <w:szCs w:val="88"/>
        </w:rPr>
      </w:pPr>
      <w:r w:rsidRPr="00B004A3">
        <w:rPr>
          <w:rFonts w:eastAsiaTheme="majorEastAsia" w:cstheme="majorBidi"/>
          <w:b/>
          <w:bCs/>
          <w:color w:val="1F4E79" w:themeColor="accent1" w:themeShade="80"/>
          <w:kern w:val="24"/>
          <w:sz w:val="88"/>
          <w:szCs w:val="88"/>
        </w:rPr>
        <w:t>Per i giorni successivi</w:t>
      </w:r>
      <w:r w:rsidR="007B6A8B">
        <w:rPr>
          <w:rFonts w:eastAsiaTheme="majorEastAsia" w:cstheme="majorBidi"/>
          <w:b/>
          <w:bCs/>
          <w:color w:val="1F4E79" w:themeColor="accent1" w:themeShade="80"/>
          <w:kern w:val="24"/>
          <w:sz w:val="88"/>
          <w:szCs w:val="88"/>
        </w:rPr>
        <w:t>:</w:t>
      </w:r>
    </w:p>
    <w:p w:rsidR="00655EDC" w:rsidRPr="00B004A3" w:rsidRDefault="00181009" w:rsidP="00655EDC">
      <w:pPr>
        <w:pStyle w:val="Paragrafoelenco"/>
        <w:numPr>
          <w:ilvl w:val="0"/>
          <w:numId w:val="3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0"/>
          <w:szCs w:val="60"/>
        </w:rPr>
        <w:t>N° 3 c</w:t>
      </w:r>
      <w:r w:rsidR="00655EDC"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0"/>
          <w:szCs w:val="60"/>
        </w:rPr>
        <w:t>amicie da notte o pigiami in cotone aperta fino a punto vita per agevolare l’allattamento.</w:t>
      </w:r>
    </w:p>
    <w:p w:rsidR="00655EDC" w:rsidRPr="00B004A3" w:rsidRDefault="00655EDC" w:rsidP="00655EDC">
      <w:pPr>
        <w:pStyle w:val="Paragrafoelenco"/>
        <w:numPr>
          <w:ilvl w:val="0"/>
          <w:numId w:val="3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0"/>
          <w:szCs w:val="60"/>
        </w:rPr>
        <w:t>Mutandine comode o usa e getta (rete)</w:t>
      </w:r>
    </w:p>
    <w:p w:rsidR="00655EDC" w:rsidRPr="00B004A3" w:rsidRDefault="00655EDC" w:rsidP="00655EDC">
      <w:pPr>
        <w:pStyle w:val="Paragrafoelenco"/>
        <w:numPr>
          <w:ilvl w:val="0"/>
          <w:numId w:val="3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0"/>
          <w:szCs w:val="60"/>
        </w:rPr>
        <w:t>Reggiseni  (aspettate a comprare quelli per l’allattamento).</w:t>
      </w:r>
    </w:p>
    <w:p w:rsidR="002519B7" w:rsidRPr="00B004A3" w:rsidRDefault="002519B7" w:rsidP="002519B7">
      <w:pPr>
        <w:pStyle w:val="Paragrafoelenco"/>
        <w:rPr>
          <w:rFonts w:asciiTheme="minorHAnsi" w:hAnsiTheme="minorHAnsi"/>
          <w:color w:val="1F4E79" w:themeColor="accent1" w:themeShade="80"/>
          <w:sz w:val="60"/>
          <w:szCs w:val="60"/>
        </w:rPr>
      </w:pPr>
    </w:p>
    <w:p w:rsidR="00655EDC" w:rsidRPr="00B004A3" w:rsidRDefault="00655EDC" w:rsidP="00655EDC">
      <w:pPr>
        <w:jc w:val="center"/>
        <w:rPr>
          <w:color w:val="1F4E79" w:themeColor="accent1" w:themeShade="80"/>
          <w:sz w:val="72"/>
          <w:szCs w:val="72"/>
        </w:rPr>
      </w:pPr>
      <w:r w:rsidRPr="00B004A3">
        <w:rPr>
          <w:noProof/>
          <w:color w:val="1F4E79" w:themeColor="accent1" w:themeShade="80"/>
          <w:lang w:eastAsia="it-IT"/>
        </w:rPr>
        <w:lastRenderedPageBreak/>
        <w:drawing>
          <wp:inline distT="0" distB="0" distL="0" distR="0">
            <wp:extent cx="2420937" cy="2420938"/>
            <wp:effectExtent l="0" t="0" r="0" b="0"/>
            <wp:docPr id="45061" name="Immagine 5" descr="articoli_Bambino_803354925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1" name="Immagine 5" descr="articoli_Bambino_8033549251758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937" cy="242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EDC" w:rsidRPr="00B004A3" w:rsidRDefault="00655EDC" w:rsidP="00655EDC">
      <w:pPr>
        <w:pStyle w:val="Paragrafoelenco"/>
        <w:numPr>
          <w:ilvl w:val="0"/>
          <w:numId w:val="3"/>
        </w:numPr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88"/>
          <w:szCs w:val="88"/>
        </w:rPr>
      </w:pPr>
      <w:r w:rsidRPr="00B004A3"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88"/>
          <w:szCs w:val="88"/>
        </w:rPr>
        <w:br w:type="page"/>
      </w:r>
    </w:p>
    <w:p w:rsidR="00655EDC" w:rsidRPr="00B004A3" w:rsidRDefault="007B6A8B">
      <w:pPr>
        <w:jc w:val="center"/>
        <w:rPr>
          <w:rFonts w:eastAsiaTheme="majorEastAsia" w:cstheme="majorBidi"/>
          <w:b/>
          <w:bCs/>
          <w:color w:val="1F4E79" w:themeColor="accent1" w:themeShade="80"/>
          <w:kern w:val="24"/>
          <w:sz w:val="88"/>
          <w:szCs w:val="88"/>
        </w:rPr>
      </w:pPr>
      <w:r>
        <w:rPr>
          <w:rFonts w:eastAsiaTheme="majorEastAsia" w:cstheme="majorBidi"/>
          <w:b/>
          <w:bCs/>
          <w:color w:val="1F4E79" w:themeColor="accent1" w:themeShade="80"/>
          <w:kern w:val="24"/>
          <w:sz w:val="88"/>
          <w:szCs w:val="88"/>
        </w:rPr>
        <w:lastRenderedPageBreak/>
        <w:t>Altri oggetti utili:</w:t>
      </w:r>
    </w:p>
    <w:p w:rsidR="00810F87" w:rsidRPr="00B004A3" w:rsidRDefault="00810F87" w:rsidP="00810F87">
      <w:pPr>
        <w:pStyle w:val="Paragrafoelenco"/>
        <w:numPr>
          <w:ilvl w:val="0"/>
          <w:numId w:val="4"/>
        </w:numPr>
        <w:rPr>
          <w:rFonts w:asciiTheme="minorHAnsi" w:hAnsiTheme="minorHAnsi"/>
          <w:color w:val="1F4E79" w:themeColor="accent1" w:themeShade="80"/>
          <w:sz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Beautycase con il  necessario per l’igiene personale (detergente intimo,sapone, spazzolino,dentifricio</w:t>
      </w:r>
      <w:r w:rsidR="0020359B"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 xml:space="preserve">, </w:t>
      </w: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ecc</w:t>
      </w:r>
      <w:r w:rsidR="0020359B"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.</w:t>
      </w: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)</w:t>
      </w:r>
    </w:p>
    <w:p w:rsidR="00810F87" w:rsidRPr="00B004A3" w:rsidRDefault="00810F87" w:rsidP="00810F87">
      <w:pPr>
        <w:pStyle w:val="Paragrafoelenco"/>
        <w:numPr>
          <w:ilvl w:val="0"/>
          <w:numId w:val="4"/>
        </w:numPr>
        <w:rPr>
          <w:rFonts w:asciiTheme="minorHAnsi" w:hAnsiTheme="minorHAnsi"/>
          <w:color w:val="1F4E79" w:themeColor="accent1" w:themeShade="80"/>
          <w:sz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 xml:space="preserve">Fazzoletti di carta </w:t>
      </w:r>
    </w:p>
    <w:p w:rsidR="00810F87" w:rsidRPr="00B004A3" w:rsidRDefault="00810F87" w:rsidP="00810F87">
      <w:pPr>
        <w:pStyle w:val="Paragrafoelenco"/>
        <w:numPr>
          <w:ilvl w:val="0"/>
          <w:numId w:val="4"/>
        </w:numPr>
        <w:rPr>
          <w:rFonts w:asciiTheme="minorHAnsi" w:hAnsiTheme="minorHAnsi"/>
          <w:color w:val="1F4E79" w:themeColor="accent1" w:themeShade="80"/>
          <w:sz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Salviette umidificate</w:t>
      </w:r>
    </w:p>
    <w:p w:rsidR="00810F87" w:rsidRPr="00B004A3" w:rsidRDefault="00810F87" w:rsidP="00810F87">
      <w:pPr>
        <w:pStyle w:val="Paragrafoelenco"/>
        <w:numPr>
          <w:ilvl w:val="0"/>
          <w:numId w:val="4"/>
        </w:numPr>
        <w:rPr>
          <w:rFonts w:asciiTheme="minorHAnsi" w:hAnsiTheme="minorHAnsi"/>
          <w:color w:val="1F4E79" w:themeColor="accent1" w:themeShade="80"/>
          <w:sz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Carta igienica</w:t>
      </w:r>
    </w:p>
    <w:p w:rsidR="00810F87" w:rsidRPr="00B004A3" w:rsidRDefault="00810F87" w:rsidP="00810F87">
      <w:pPr>
        <w:pStyle w:val="Paragrafoelenco"/>
        <w:numPr>
          <w:ilvl w:val="0"/>
          <w:numId w:val="4"/>
        </w:numPr>
        <w:rPr>
          <w:rFonts w:asciiTheme="minorHAnsi" w:hAnsiTheme="minorHAnsi"/>
          <w:color w:val="1F4E79" w:themeColor="accent1" w:themeShade="80"/>
          <w:sz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 xml:space="preserve">Bicchieri di carta </w:t>
      </w:r>
    </w:p>
    <w:p w:rsidR="00810F87" w:rsidRPr="00B004A3" w:rsidRDefault="00810F87" w:rsidP="00810F87">
      <w:pPr>
        <w:pStyle w:val="Paragrafoelenco"/>
        <w:numPr>
          <w:ilvl w:val="0"/>
          <w:numId w:val="4"/>
        </w:numPr>
        <w:rPr>
          <w:rFonts w:asciiTheme="minorHAnsi" w:hAnsiTheme="minorHAnsi"/>
          <w:color w:val="1F4E79" w:themeColor="accent1" w:themeShade="80"/>
          <w:sz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Tovaglioli,</w:t>
      </w:r>
      <w:r w:rsidR="0020359B"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 xml:space="preserve"> </w:t>
      </w: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rotolo assorbente</w:t>
      </w:r>
    </w:p>
    <w:p w:rsidR="00810F87" w:rsidRPr="00B004A3" w:rsidRDefault="00810F87" w:rsidP="00810F87">
      <w:pPr>
        <w:pStyle w:val="Paragrafoelenco"/>
        <w:numPr>
          <w:ilvl w:val="0"/>
          <w:numId w:val="4"/>
        </w:numPr>
        <w:rPr>
          <w:rFonts w:asciiTheme="minorHAnsi" w:hAnsiTheme="minorHAnsi"/>
          <w:color w:val="1F4E79" w:themeColor="accent1" w:themeShade="80"/>
          <w:sz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Sacchetti per mandare la biancheria sporca a casa</w:t>
      </w:r>
    </w:p>
    <w:p w:rsidR="00810F87" w:rsidRPr="00B004A3" w:rsidRDefault="00810F87" w:rsidP="0020359B">
      <w:pPr>
        <w:jc w:val="center"/>
        <w:rPr>
          <w:rFonts w:eastAsiaTheme="majorEastAsia" w:cstheme="majorBidi"/>
          <w:b/>
          <w:bCs/>
          <w:color w:val="1F4E79" w:themeColor="accent1" w:themeShade="80"/>
          <w:kern w:val="24"/>
          <w:sz w:val="88"/>
          <w:szCs w:val="88"/>
        </w:rPr>
      </w:pPr>
      <w:r w:rsidRPr="00B004A3">
        <w:rPr>
          <w:noProof/>
          <w:color w:val="1F4E79" w:themeColor="accent1" w:themeShade="80"/>
          <w:lang w:eastAsia="it-IT"/>
        </w:rPr>
        <w:lastRenderedPageBreak/>
        <w:drawing>
          <wp:inline distT="0" distB="0" distL="0" distR="0">
            <wp:extent cx="3587750" cy="3000375"/>
            <wp:effectExtent l="0" t="0" r="0" b="9525"/>
            <wp:docPr id="46084" name="Immagine 4" descr="titanx2flash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4" name="Immagine 4" descr="titanx2flashopen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CDF" w:rsidRPr="00B004A3" w:rsidRDefault="00655EDC" w:rsidP="00715F54">
      <w:pPr>
        <w:pStyle w:val="Paragrafoelenco"/>
        <w:ind w:left="360"/>
        <w:jc w:val="center"/>
        <w:rPr>
          <w:rFonts w:asciiTheme="minorHAnsi" w:eastAsiaTheme="majorEastAsia" w:hAnsiTheme="minorHAnsi" w:cstheme="majorBidi"/>
          <w:b/>
          <w:bCs/>
          <w:shadow/>
          <w:color w:val="1F4E79" w:themeColor="accent1" w:themeShade="80"/>
          <w:kern w:val="24"/>
          <w:sz w:val="88"/>
          <w:szCs w:val="88"/>
        </w:rPr>
      </w:pPr>
      <w:r w:rsidRPr="00B004A3"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88"/>
          <w:szCs w:val="88"/>
        </w:rPr>
        <w:br w:type="page"/>
      </w:r>
      <w:r w:rsidR="00400239">
        <w:rPr>
          <w:rFonts w:asciiTheme="minorHAnsi" w:eastAsiaTheme="majorEastAsia" w:hAnsiTheme="minorHAnsi" w:cstheme="majorBidi"/>
          <w:b/>
          <w:bCs/>
          <w:shadow/>
          <w:color w:val="1F4E79" w:themeColor="accent1" w:themeShade="80"/>
          <w:kern w:val="24"/>
          <w:sz w:val="88"/>
          <w:szCs w:val="88"/>
        </w:rPr>
        <w:lastRenderedPageBreak/>
        <w:t>P</w:t>
      </w:r>
      <w:r w:rsidR="00940AE2" w:rsidRPr="00B004A3">
        <w:rPr>
          <w:rFonts w:asciiTheme="minorHAnsi" w:eastAsiaTheme="majorEastAsia" w:hAnsiTheme="minorHAnsi" w:cstheme="majorBidi"/>
          <w:b/>
          <w:bCs/>
          <w:shadow/>
          <w:color w:val="1F4E79" w:themeColor="accent1" w:themeShade="80"/>
          <w:kern w:val="24"/>
          <w:sz w:val="88"/>
          <w:szCs w:val="88"/>
        </w:rPr>
        <w:t>er</w:t>
      </w:r>
      <w:r w:rsidR="00400239">
        <w:rPr>
          <w:rFonts w:asciiTheme="minorHAnsi" w:eastAsiaTheme="majorEastAsia" w:hAnsiTheme="minorHAnsi" w:cstheme="majorBidi"/>
          <w:b/>
          <w:bCs/>
          <w:shadow/>
          <w:color w:val="1F4E79" w:themeColor="accent1" w:themeShade="80"/>
          <w:kern w:val="24"/>
          <w:sz w:val="88"/>
          <w:szCs w:val="88"/>
        </w:rPr>
        <w:t xml:space="preserve"> il piccolo/a:</w:t>
      </w:r>
    </w:p>
    <w:p w:rsidR="00940AE2" w:rsidRPr="00B004A3" w:rsidRDefault="00940AE2" w:rsidP="00715F54">
      <w:pPr>
        <w:pStyle w:val="Paragrafoelenco"/>
        <w:ind w:left="360"/>
        <w:rPr>
          <w:rFonts w:asciiTheme="minorHAnsi" w:eastAsiaTheme="majorEastAsia" w:hAnsiTheme="minorHAnsi" w:cstheme="majorBidi"/>
          <w:b/>
          <w:bCs/>
          <w:shadow/>
          <w:color w:val="1F4E79" w:themeColor="accent1" w:themeShade="80"/>
          <w:kern w:val="24"/>
          <w:sz w:val="88"/>
          <w:szCs w:val="88"/>
        </w:rPr>
      </w:pPr>
    </w:p>
    <w:p w:rsidR="00940AE2" w:rsidRPr="00B004A3" w:rsidRDefault="002F203D" w:rsidP="00940AE2">
      <w:pPr>
        <w:numPr>
          <w:ilvl w:val="0"/>
          <w:numId w:val="4"/>
        </w:numPr>
        <w:jc w:val="center"/>
        <w:rPr>
          <w:color w:val="1F4E79" w:themeColor="accent1" w:themeShade="80"/>
          <w:sz w:val="60"/>
          <w:szCs w:val="60"/>
        </w:rPr>
      </w:pPr>
      <w:r w:rsidRPr="00B004A3">
        <w:rPr>
          <w:bCs/>
          <w:color w:val="1F4E79" w:themeColor="accent1" w:themeShade="80"/>
          <w:sz w:val="60"/>
          <w:szCs w:val="60"/>
        </w:rPr>
        <w:t xml:space="preserve">La lista dei vestitini dipende </w:t>
      </w:r>
      <w:r w:rsidR="00940AE2" w:rsidRPr="00B004A3">
        <w:rPr>
          <w:bCs/>
          <w:color w:val="1F4E79" w:themeColor="accent1" w:themeShade="80"/>
          <w:sz w:val="60"/>
          <w:szCs w:val="60"/>
        </w:rPr>
        <w:t xml:space="preserve">dalla </w:t>
      </w:r>
      <w:r w:rsidR="005E05D3" w:rsidRPr="00B004A3">
        <w:rPr>
          <w:bCs/>
          <w:color w:val="1F4E79" w:themeColor="accent1" w:themeShade="80"/>
          <w:sz w:val="60"/>
          <w:szCs w:val="60"/>
        </w:rPr>
        <w:t>stagione in cui ci troviamo!</w:t>
      </w:r>
    </w:p>
    <w:p w:rsidR="00940AE2" w:rsidRPr="00B004A3" w:rsidRDefault="00940AE2" w:rsidP="00940AE2">
      <w:pPr>
        <w:jc w:val="center"/>
        <w:rPr>
          <w:color w:val="1F4E79" w:themeColor="accent1" w:themeShade="80"/>
          <w:sz w:val="72"/>
          <w:szCs w:val="72"/>
        </w:rPr>
      </w:pPr>
    </w:p>
    <w:p w:rsidR="00940AE2" w:rsidRPr="00B004A3" w:rsidRDefault="00940AE2" w:rsidP="00715F54">
      <w:pPr>
        <w:rPr>
          <w:b/>
          <w:bCs/>
          <w:color w:val="1F4E79" w:themeColor="accent1" w:themeShade="80"/>
          <w:sz w:val="72"/>
          <w:szCs w:val="72"/>
        </w:rPr>
      </w:pPr>
    </w:p>
    <w:p w:rsidR="00940AE2" w:rsidRPr="00B004A3" w:rsidRDefault="00940AE2">
      <w:pPr>
        <w:rPr>
          <w:b/>
          <w:bCs/>
          <w:color w:val="1F4E79" w:themeColor="accent1" w:themeShade="80"/>
          <w:sz w:val="72"/>
          <w:szCs w:val="72"/>
        </w:rPr>
      </w:pPr>
      <w:r w:rsidRPr="00B004A3">
        <w:rPr>
          <w:noProof/>
          <w:color w:val="1F4E79" w:themeColor="accent1" w:themeShade="80"/>
          <w:lang w:eastAsia="it-IT"/>
        </w:rPr>
        <w:drawing>
          <wp:inline distT="0" distB="0" distL="0" distR="0">
            <wp:extent cx="5871768" cy="3423139"/>
            <wp:effectExtent l="0" t="0" r="0" b="6350"/>
            <wp:docPr id="47105" name="Immagine 3" descr="lavaggiocorredino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5" name="Immagine 3" descr="lavaggiocorredino.jpg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76" cy="343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4A3">
        <w:rPr>
          <w:b/>
          <w:bCs/>
          <w:color w:val="1F4E79" w:themeColor="accent1" w:themeShade="80"/>
          <w:sz w:val="72"/>
          <w:szCs w:val="72"/>
        </w:rPr>
        <w:br w:type="page"/>
      </w:r>
    </w:p>
    <w:p w:rsidR="00940AE2" w:rsidRPr="00B004A3" w:rsidRDefault="00940AE2" w:rsidP="00940AE2">
      <w:pPr>
        <w:numPr>
          <w:ilvl w:val="0"/>
          <w:numId w:val="4"/>
        </w:numPr>
        <w:jc w:val="center"/>
        <w:rPr>
          <w:b/>
          <w:bCs/>
          <w:shadow/>
          <w:color w:val="1F4E79" w:themeColor="accent1" w:themeShade="80"/>
          <w:sz w:val="60"/>
          <w:szCs w:val="60"/>
        </w:rPr>
      </w:pPr>
      <w:r w:rsidRPr="00B004A3">
        <w:rPr>
          <w:rFonts w:eastAsiaTheme="majorEastAsia" w:cstheme="majorBidi"/>
          <w:b/>
          <w:shadow/>
          <w:color w:val="1F4E79" w:themeColor="accent1" w:themeShade="80"/>
          <w:kern w:val="24"/>
          <w:sz w:val="60"/>
          <w:szCs w:val="60"/>
        </w:rPr>
        <w:lastRenderedPageBreak/>
        <w:t>Se siamo in inverno…</w:t>
      </w:r>
    </w:p>
    <w:p w:rsidR="005E05D3" w:rsidRPr="00B004A3" w:rsidRDefault="005E05D3" w:rsidP="005E05D3">
      <w:pPr>
        <w:ind w:left="360"/>
        <w:rPr>
          <w:b/>
          <w:bCs/>
          <w:color w:val="1F4E79" w:themeColor="accent1" w:themeShade="80"/>
          <w:sz w:val="60"/>
          <w:szCs w:val="60"/>
        </w:rPr>
      </w:pPr>
    </w:p>
    <w:p w:rsidR="00940AE2" w:rsidRPr="00B004A3" w:rsidRDefault="00940AE2" w:rsidP="00715F54">
      <w:pPr>
        <w:jc w:val="center"/>
        <w:rPr>
          <w:b/>
          <w:bCs/>
          <w:color w:val="1F4E79" w:themeColor="accent1" w:themeShade="80"/>
          <w:sz w:val="60"/>
          <w:szCs w:val="60"/>
        </w:rPr>
      </w:pPr>
      <w:r w:rsidRPr="00B004A3">
        <w:rPr>
          <w:noProof/>
          <w:color w:val="1F4E79" w:themeColor="accent1" w:themeShade="80"/>
          <w:sz w:val="60"/>
          <w:szCs w:val="60"/>
          <w:lang w:eastAsia="it-IT"/>
        </w:rPr>
        <w:drawing>
          <wp:inline distT="0" distB="0" distL="0" distR="0">
            <wp:extent cx="4284662" cy="2997200"/>
            <wp:effectExtent l="19050" t="19050" r="20955" b="12700"/>
            <wp:docPr id="4" name="Immagine 3" descr="2174410-four-seasons-represented-as-icons-and-isolated-over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 descr="2174410-four-seasons-represented-as-icons-and-isolated-over-white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6154" t="47900" r="57500" b="3801"/>
                    <a:stretch>
                      <a:fillRect/>
                    </a:stretch>
                  </pic:blipFill>
                  <pic:spPr>
                    <a:xfrm>
                      <a:off x="0" y="0"/>
                      <a:ext cx="4284662" cy="299720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5D3" w:rsidRPr="00B004A3" w:rsidRDefault="005E05D3" w:rsidP="00715F54">
      <w:pPr>
        <w:pStyle w:val="NormaleWeb"/>
        <w:spacing w:before="115" w:beforeAutospacing="0" w:after="0" w:afterAutospacing="0"/>
        <w:ind w:left="547" w:hanging="547"/>
        <w:jc w:val="center"/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</w:pPr>
    </w:p>
    <w:p w:rsidR="00940AE2" w:rsidRPr="00B004A3" w:rsidRDefault="00940AE2" w:rsidP="00715F54">
      <w:pPr>
        <w:pStyle w:val="NormaleWeb"/>
        <w:spacing w:before="115" w:beforeAutospacing="0" w:after="0" w:afterAutospacing="0"/>
        <w:ind w:left="547" w:hanging="547"/>
        <w:jc w:val="center"/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Prevediamo tre cambi e per comodità li suddividiamo in tre buste.</w:t>
      </w:r>
    </w:p>
    <w:p w:rsidR="005E05D3" w:rsidRPr="00B004A3" w:rsidRDefault="005E05D3" w:rsidP="00715F54">
      <w:pPr>
        <w:pStyle w:val="NormaleWeb"/>
        <w:spacing w:before="115" w:beforeAutospacing="0" w:after="0" w:afterAutospacing="0"/>
        <w:ind w:left="547" w:hanging="547"/>
        <w:jc w:val="center"/>
        <w:rPr>
          <w:rFonts w:asciiTheme="minorHAnsi" w:hAnsiTheme="minorHAnsi"/>
          <w:color w:val="1F4E79" w:themeColor="accent1" w:themeShade="80"/>
          <w:sz w:val="60"/>
          <w:szCs w:val="60"/>
        </w:rPr>
      </w:pPr>
    </w:p>
    <w:p w:rsidR="00715F54" w:rsidRPr="00B004A3" w:rsidRDefault="00940AE2" w:rsidP="005E05D3">
      <w:pPr>
        <w:pStyle w:val="NormaleWeb"/>
        <w:spacing w:before="134" w:beforeAutospacing="0" w:after="0" w:afterAutospacing="0"/>
        <w:ind w:left="547" w:hanging="547"/>
        <w:rPr>
          <w:rFonts w:asciiTheme="minorHAnsi" w:eastAsiaTheme="minorEastAsia" w:hAnsiTheme="minorHAnsi" w:cstheme="minorBidi"/>
          <w:b/>
          <w:bCs/>
          <w:color w:val="1F4E79" w:themeColor="accent1" w:themeShade="80"/>
          <w:kern w:val="24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b/>
          <w:bCs/>
          <w:color w:val="1F4E79" w:themeColor="accent1" w:themeShade="80"/>
          <w:kern w:val="24"/>
          <w:sz w:val="60"/>
          <w:szCs w:val="60"/>
        </w:rPr>
        <w:t>Prima busta.</w:t>
      </w:r>
    </w:p>
    <w:p w:rsidR="00940AE2" w:rsidRPr="00B004A3" w:rsidRDefault="00940AE2" w:rsidP="00940AE2">
      <w:pPr>
        <w:pStyle w:val="Paragrafoelenco"/>
        <w:numPr>
          <w:ilvl w:val="0"/>
          <w:numId w:val="6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Accappatoio o telo spugna</w:t>
      </w:r>
    </w:p>
    <w:p w:rsidR="00940AE2" w:rsidRPr="00B004A3" w:rsidRDefault="00940AE2" w:rsidP="00940AE2">
      <w:pPr>
        <w:pStyle w:val="Paragrafoelenco"/>
        <w:numPr>
          <w:ilvl w:val="0"/>
          <w:numId w:val="6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Pannolino</w:t>
      </w:r>
    </w:p>
    <w:p w:rsidR="00940AE2" w:rsidRPr="00B004A3" w:rsidRDefault="00940AE2" w:rsidP="00940AE2">
      <w:pPr>
        <w:pStyle w:val="Paragrafoelenco"/>
        <w:numPr>
          <w:ilvl w:val="0"/>
          <w:numId w:val="6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Camicia porta fortuna (facoltativa)</w:t>
      </w:r>
    </w:p>
    <w:p w:rsidR="00940AE2" w:rsidRPr="00B004A3" w:rsidRDefault="00940AE2" w:rsidP="00940AE2">
      <w:pPr>
        <w:pStyle w:val="Paragrafoelenco"/>
        <w:numPr>
          <w:ilvl w:val="0"/>
          <w:numId w:val="6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lastRenderedPageBreak/>
        <w:t>Maglia interna manica lunga caldo cotone (mis. 1/3 mesi)</w:t>
      </w:r>
    </w:p>
    <w:p w:rsidR="00940AE2" w:rsidRPr="00B004A3" w:rsidRDefault="00940AE2" w:rsidP="00940AE2">
      <w:pPr>
        <w:pStyle w:val="Paragrafoelenco"/>
        <w:numPr>
          <w:ilvl w:val="0"/>
          <w:numId w:val="6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Calzini e scarpette</w:t>
      </w:r>
    </w:p>
    <w:p w:rsidR="00940AE2" w:rsidRPr="00B004A3" w:rsidRDefault="00940AE2" w:rsidP="00940AE2">
      <w:pPr>
        <w:pStyle w:val="Paragrafoelenco"/>
        <w:numPr>
          <w:ilvl w:val="0"/>
          <w:numId w:val="6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bCs/>
          <w:color w:val="1F4E79" w:themeColor="accent1" w:themeShade="80"/>
          <w:kern w:val="24"/>
          <w:sz w:val="60"/>
          <w:szCs w:val="60"/>
        </w:rPr>
        <w:t>Completino due pezzi in lana caldo cotone o ciniglia pesante</w:t>
      </w:r>
    </w:p>
    <w:p w:rsidR="00940AE2" w:rsidRPr="00B004A3" w:rsidRDefault="00940AE2" w:rsidP="00940AE2">
      <w:pPr>
        <w:rPr>
          <w:b/>
          <w:bCs/>
          <w:color w:val="1F4E79" w:themeColor="accent1" w:themeShade="80"/>
          <w:sz w:val="60"/>
          <w:szCs w:val="60"/>
        </w:rPr>
      </w:pPr>
    </w:p>
    <w:p w:rsidR="00940AE2" w:rsidRPr="00B004A3" w:rsidRDefault="00940AE2" w:rsidP="00E511FA">
      <w:pPr>
        <w:pStyle w:val="NormaleWeb"/>
        <w:spacing w:before="115" w:beforeAutospacing="0" w:after="0" w:afterAutospacing="0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940AE2" w:rsidRPr="00B004A3" w:rsidRDefault="00940AE2" w:rsidP="00940AE2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  <w:r w:rsidRPr="00B004A3">
        <w:rPr>
          <w:rFonts w:asciiTheme="minorHAnsi" w:hAnsiTheme="minorHAnsi"/>
          <w:noProof/>
          <w:color w:val="1F4E79" w:themeColor="accent1" w:themeShade="80"/>
          <w:sz w:val="60"/>
          <w:szCs w:val="60"/>
        </w:rPr>
        <w:drawing>
          <wp:inline distT="0" distB="0" distL="0" distR="0">
            <wp:extent cx="4319588" cy="2565400"/>
            <wp:effectExtent l="0" t="0" r="5080" b="6350"/>
            <wp:docPr id="49156" name="Immagine 4" descr="corredino-neonato-per-nascita-anton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Immagine 4" descr="corredino-neonato-per-nascita-antonio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88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E2" w:rsidRPr="00B004A3" w:rsidRDefault="00940AE2" w:rsidP="00940AE2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715F54" w:rsidRPr="00B004A3" w:rsidRDefault="00715F54" w:rsidP="00715F54">
      <w:pPr>
        <w:rPr>
          <w:rFonts w:eastAsiaTheme="majorEastAsia" w:cstheme="majorBidi"/>
          <w:b/>
          <w:bCs/>
          <w:color w:val="1F4E79" w:themeColor="accent1" w:themeShade="80"/>
          <w:kern w:val="24"/>
          <w:sz w:val="60"/>
          <w:szCs w:val="60"/>
        </w:rPr>
      </w:pPr>
      <w:r w:rsidRPr="00B004A3">
        <w:rPr>
          <w:rFonts w:eastAsiaTheme="majorEastAsia" w:cstheme="majorBidi"/>
          <w:b/>
          <w:bCs/>
          <w:color w:val="1F4E79" w:themeColor="accent1" w:themeShade="80"/>
          <w:kern w:val="24"/>
          <w:sz w:val="60"/>
          <w:szCs w:val="60"/>
        </w:rPr>
        <w:t>Seconda e terza busta………</w:t>
      </w:r>
    </w:p>
    <w:p w:rsidR="00715F54" w:rsidRPr="00B004A3" w:rsidRDefault="00715F54" w:rsidP="00715F54">
      <w:pPr>
        <w:pStyle w:val="Paragrafoelenco"/>
        <w:numPr>
          <w:ilvl w:val="0"/>
          <w:numId w:val="9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0"/>
          <w:szCs w:val="60"/>
        </w:rPr>
        <w:t>Accappatoio o telo spugna</w:t>
      </w:r>
    </w:p>
    <w:p w:rsidR="00715F54" w:rsidRPr="00B004A3" w:rsidRDefault="00715F54" w:rsidP="00715F54">
      <w:pPr>
        <w:pStyle w:val="Paragrafoelenco"/>
        <w:numPr>
          <w:ilvl w:val="0"/>
          <w:numId w:val="9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0"/>
          <w:szCs w:val="60"/>
        </w:rPr>
        <w:t>Pannolino</w:t>
      </w:r>
    </w:p>
    <w:p w:rsidR="00715F54" w:rsidRPr="00B004A3" w:rsidRDefault="00715F54" w:rsidP="00715F54">
      <w:pPr>
        <w:pStyle w:val="Paragrafoelenco"/>
        <w:numPr>
          <w:ilvl w:val="0"/>
          <w:numId w:val="9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/>
          <w:color w:val="1F4E79" w:themeColor="accent1" w:themeShade="80"/>
          <w:kern w:val="24"/>
          <w:sz w:val="60"/>
          <w:szCs w:val="60"/>
        </w:rPr>
        <w:t>Calzini e scarpette</w:t>
      </w:r>
    </w:p>
    <w:p w:rsidR="00715F54" w:rsidRPr="00B004A3" w:rsidRDefault="00715F54" w:rsidP="00715F54">
      <w:pPr>
        <w:pStyle w:val="Paragrafoelenco"/>
        <w:numPr>
          <w:ilvl w:val="0"/>
          <w:numId w:val="9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0"/>
          <w:szCs w:val="60"/>
        </w:rPr>
        <w:lastRenderedPageBreak/>
        <w:t xml:space="preserve">Maglia interna anche a manica corta </w:t>
      </w:r>
    </w:p>
    <w:p w:rsidR="00715F54" w:rsidRPr="00B004A3" w:rsidRDefault="00715F54" w:rsidP="00715F54">
      <w:pPr>
        <w:pStyle w:val="Paragrafoelenco"/>
        <w:numPr>
          <w:ilvl w:val="0"/>
          <w:numId w:val="9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0"/>
          <w:szCs w:val="60"/>
        </w:rPr>
        <w:t>Completino due pezzi</w:t>
      </w:r>
    </w:p>
    <w:p w:rsidR="00715F54" w:rsidRPr="00B004A3" w:rsidRDefault="00715F54" w:rsidP="00715F54">
      <w:pPr>
        <w:pStyle w:val="NormaleWeb"/>
        <w:numPr>
          <w:ilvl w:val="0"/>
          <w:numId w:val="9"/>
        </w:numPr>
        <w:spacing w:before="115" w:beforeAutospacing="0" w:after="0" w:afterAutospacing="0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  <w:r w:rsidRPr="00B004A3">
        <w:rPr>
          <w:rFonts w:asciiTheme="minorHAnsi" w:eastAsiaTheme="minorEastAsia" w:hAnsiTheme="minorHAnsi" w:cstheme="minorBidi"/>
          <w:color w:val="1F4E79" w:themeColor="accent1" w:themeShade="80"/>
          <w:kern w:val="24"/>
          <w:sz w:val="60"/>
          <w:szCs w:val="60"/>
        </w:rPr>
        <w:t>Parure lenzuola</w:t>
      </w:r>
      <w:bookmarkStart w:id="0" w:name="_GoBack"/>
      <w:bookmarkEnd w:id="0"/>
    </w:p>
    <w:p w:rsidR="00181009" w:rsidRPr="00B004A3" w:rsidRDefault="00181009" w:rsidP="005E05D3">
      <w:pPr>
        <w:pStyle w:val="NormaleWeb"/>
        <w:spacing w:before="115" w:beforeAutospacing="0" w:after="0" w:afterAutospacing="0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181009" w:rsidRPr="00B004A3" w:rsidRDefault="00181009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5E05D3" w:rsidRPr="00B004A3" w:rsidRDefault="005E05D3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5E05D3" w:rsidRPr="00B004A3" w:rsidRDefault="005E05D3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5E05D3" w:rsidRPr="00B004A3" w:rsidRDefault="005E05D3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5E05D3" w:rsidRPr="00B004A3" w:rsidRDefault="005E05D3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5E05D3" w:rsidRPr="00B004A3" w:rsidRDefault="005E05D3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5E05D3" w:rsidRPr="00B004A3" w:rsidRDefault="005E05D3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5E05D3" w:rsidRPr="00B004A3" w:rsidRDefault="005E05D3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5E05D3" w:rsidRPr="00B004A3" w:rsidRDefault="005E05D3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5E05D3" w:rsidRPr="00B004A3" w:rsidRDefault="005E05D3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5E05D3" w:rsidRPr="00B004A3" w:rsidRDefault="005E05D3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5E05D3" w:rsidRPr="00B004A3" w:rsidRDefault="005E05D3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5E05D3" w:rsidRPr="00B004A3" w:rsidRDefault="005E05D3" w:rsidP="004A25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</w:p>
    <w:p w:rsidR="00940AE2" w:rsidRPr="00B004A3" w:rsidRDefault="00940AE2" w:rsidP="008C7780">
      <w:pPr>
        <w:pStyle w:val="NormaleWeb"/>
        <w:spacing w:before="115" w:beforeAutospacing="0" w:after="0" w:afterAutospacing="0"/>
        <w:ind w:left="547" w:hanging="547"/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</w:pPr>
      <w:r w:rsidRPr="00B004A3"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  <w:t>Importante</w:t>
      </w:r>
      <w:r w:rsidR="005E05D3" w:rsidRPr="00B004A3">
        <w:rPr>
          <w:rFonts w:asciiTheme="minorHAnsi" w:eastAsiaTheme="majorEastAsia" w:hAnsiTheme="minorHAnsi" w:cstheme="majorBidi"/>
          <w:b/>
          <w:bCs/>
          <w:color w:val="1F4E79" w:themeColor="accent1" w:themeShade="80"/>
          <w:kern w:val="24"/>
          <w:sz w:val="60"/>
          <w:szCs w:val="60"/>
        </w:rPr>
        <w:t>:</w:t>
      </w:r>
    </w:p>
    <w:p w:rsidR="00940AE2" w:rsidRPr="00B004A3" w:rsidRDefault="008C7780" w:rsidP="00940AE2">
      <w:pPr>
        <w:spacing w:before="154" w:after="0" w:line="240" w:lineRule="auto"/>
        <w:ind w:left="806" w:hanging="806"/>
        <w:rPr>
          <w:rFonts w:eastAsia="Times New Roman" w:cs="Times New Roman"/>
          <w:color w:val="1F4E79" w:themeColor="accent1" w:themeShade="80"/>
          <w:sz w:val="60"/>
          <w:szCs w:val="60"/>
          <w:lang w:eastAsia="it-IT"/>
        </w:rPr>
      </w:pPr>
      <w:r w:rsidRPr="00B004A3">
        <w:rPr>
          <w:rFonts w:eastAsiaTheme="minorEastAsia"/>
          <w:bCs/>
          <w:color w:val="1F4E79" w:themeColor="accent1" w:themeShade="80"/>
          <w:kern w:val="24"/>
          <w:sz w:val="60"/>
          <w:szCs w:val="60"/>
          <w:lang w:eastAsia="it-IT"/>
        </w:rPr>
        <w:t>N</w:t>
      </w:r>
      <w:r w:rsidR="00940AE2" w:rsidRPr="00B004A3">
        <w:rPr>
          <w:rFonts w:eastAsiaTheme="minorEastAsia"/>
          <w:bCs/>
          <w:color w:val="1F4E79" w:themeColor="accent1" w:themeShade="80"/>
          <w:kern w:val="24"/>
          <w:sz w:val="60"/>
          <w:szCs w:val="60"/>
          <w:lang w:eastAsia="it-IT"/>
        </w:rPr>
        <w:t>on è necessario portare</w:t>
      </w:r>
      <w:r w:rsidR="00940AE2" w:rsidRPr="00B004A3">
        <w:rPr>
          <w:rFonts w:eastAsiaTheme="minorEastAsia"/>
          <w:color w:val="1F4E79" w:themeColor="accent1" w:themeShade="80"/>
          <w:kern w:val="24"/>
          <w:sz w:val="60"/>
          <w:szCs w:val="60"/>
          <w:lang w:eastAsia="it-IT"/>
        </w:rPr>
        <w:t>:</w:t>
      </w:r>
    </w:p>
    <w:p w:rsidR="00940AE2" w:rsidRPr="00B004A3" w:rsidRDefault="00940AE2" w:rsidP="00940AE2">
      <w:pPr>
        <w:spacing w:before="154" w:after="0" w:line="240" w:lineRule="auto"/>
        <w:ind w:left="806" w:hanging="806"/>
        <w:rPr>
          <w:rFonts w:eastAsia="Times New Roman" w:cs="Times New Roman"/>
          <w:color w:val="1F4E79" w:themeColor="accent1" w:themeShade="80"/>
          <w:sz w:val="60"/>
          <w:szCs w:val="60"/>
          <w:lang w:eastAsia="it-IT"/>
        </w:rPr>
      </w:pPr>
      <w:r w:rsidRPr="00B004A3">
        <w:rPr>
          <w:rFonts w:eastAsiaTheme="minorEastAsia"/>
          <w:bCs/>
          <w:color w:val="1F4E79" w:themeColor="accent1" w:themeShade="80"/>
          <w:kern w:val="24"/>
          <w:sz w:val="60"/>
          <w:szCs w:val="60"/>
          <w:lang w:eastAsia="it-IT"/>
        </w:rPr>
        <w:t>Materiale per la medicazione del cordone</w:t>
      </w:r>
    </w:p>
    <w:p w:rsidR="00940AE2" w:rsidRPr="00B004A3" w:rsidRDefault="00940AE2" w:rsidP="00940AE2">
      <w:pPr>
        <w:spacing w:before="154" w:after="0" w:line="240" w:lineRule="auto"/>
        <w:ind w:left="806" w:hanging="806"/>
        <w:rPr>
          <w:rFonts w:eastAsia="Times New Roman" w:cs="Times New Roman"/>
          <w:color w:val="1F4E79" w:themeColor="accent1" w:themeShade="80"/>
          <w:sz w:val="60"/>
          <w:szCs w:val="60"/>
          <w:lang w:eastAsia="it-IT"/>
        </w:rPr>
      </w:pPr>
      <w:r w:rsidRPr="00B004A3">
        <w:rPr>
          <w:rFonts w:eastAsiaTheme="minorEastAsia"/>
          <w:bCs/>
          <w:color w:val="1F4E79" w:themeColor="accent1" w:themeShade="80"/>
          <w:kern w:val="24"/>
          <w:sz w:val="60"/>
          <w:szCs w:val="60"/>
          <w:lang w:eastAsia="it-IT"/>
        </w:rPr>
        <w:t>Fasce ombelicali</w:t>
      </w:r>
    </w:p>
    <w:p w:rsidR="00940AE2" w:rsidRPr="00B004A3" w:rsidRDefault="00940AE2" w:rsidP="00940AE2">
      <w:pPr>
        <w:spacing w:before="154" w:after="0" w:line="240" w:lineRule="auto"/>
        <w:ind w:left="806" w:hanging="806"/>
        <w:rPr>
          <w:rFonts w:eastAsiaTheme="minorEastAsia"/>
          <w:bCs/>
          <w:color w:val="1F4E79" w:themeColor="accent1" w:themeShade="80"/>
          <w:kern w:val="24"/>
          <w:sz w:val="60"/>
          <w:szCs w:val="60"/>
          <w:lang w:eastAsia="it-IT"/>
        </w:rPr>
      </w:pPr>
      <w:r w:rsidRPr="00B004A3">
        <w:rPr>
          <w:rFonts w:eastAsiaTheme="minorEastAsia"/>
          <w:bCs/>
          <w:color w:val="1F4E79" w:themeColor="accent1" w:themeShade="80"/>
          <w:kern w:val="24"/>
          <w:sz w:val="60"/>
          <w:szCs w:val="60"/>
          <w:lang w:eastAsia="it-IT"/>
        </w:rPr>
        <w:t>Biberon e ciuccio (fino all’avvio dell’allattamento)</w:t>
      </w:r>
    </w:p>
    <w:p w:rsidR="005E05D3" w:rsidRPr="00B004A3" w:rsidRDefault="005E05D3" w:rsidP="00940AE2">
      <w:pPr>
        <w:spacing w:before="154" w:after="0" w:line="240" w:lineRule="auto"/>
        <w:ind w:left="806" w:hanging="806"/>
        <w:rPr>
          <w:rFonts w:eastAsia="Times New Roman" w:cs="Times New Roman"/>
          <w:color w:val="1F4E79" w:themeColor="accent1" w:themeShade="80"/>
          <w:sz w:val="60"/>
          <w:szCs w:val="60"/>
          <w:lang w:eastAsia="it-IT"/>
        </w:rPr>
      </w:pPr>
    </w:p>
    <w:p w:rsidR="008C7780" w:rsidRPr="00B004A3" w:rsidRDefault="008C7780" w:rsidP="00940AE2">
      <w:pPr>
        <w:spacing w:before="154" w:after="0" w:line="240" w:lineRule="auto"/>
        <w:ind w:left="806" w:hanging="806"/>
        <w:rPr>
          <w:rFonts w:eastAsia="Times New Roman" w:cs="Times New Roman"/>
          <w:color w:val="1F4E79" w:themeColor="accent1" w:themeShade="80"/>
          <w:sz w:val="60"/>
          <w:szCs w:val="60"/>
          <w:lang w:eastAsia="it-IT"/>
        </w:rPr>
      </w:pPr>
    </w:p>
    <w:p w:rsidR="004A2580" w:rsidRPr="00B004A3" w:rsidRDefault="004A2580" w:rsidP="004A2580">
      <w:pPr>
        <w:rPr>
          <w:color w:val="1F4E79" w:themeColor="accent1" w:themeShade="80"/>
          <w:sz w:val="60"/>
          <w:szCs w:val="60"/>
        </w:rPr>
      </w:pPr>
      <w:r w:rsidRPr="00B004A3">
        <w:rPr>
          <w:noProof/>
          <w:color w:val="1F4E79" w:themeColor="accent1" w:themeShade="80"/>
          <w:sz w:val="60"/>
          <w:szCs w:val="60"/>
          <w:lang w:eastAsia="it-IT"/>
        </w:rPr>
        <w:drawing>
          <wp:inline distT="0" distB="0" distL="0" distR="0">
            <wp:extent cx="1214687" cy="1130593"/>
            <wp:effectExtent l="0" t="0" r="5080" b="0"/>
            <wp:docPr id="50177" name="Immagine 5" descr="ciucc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7" name="Immagine 5" descr="ciuccio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244" cy="113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04A3">
        <w:rPr>
          <w:noProof/>
          <w:color w:val="1F4E79" w:themeColor="accent1" w:themeShade="80"/>
          <w:sz w:val="60"/>
          <w:szCs w:val="60"/>
          <w:lang w:eastAsia="it-IT"/>
        </w:rPr>
        <w:drawing>
          <wp:inline distT="0" distB="0" distL="0" distR="0">
            <wp:extent cx="2268537" cy="1697037"/>
            <wp:effectExtent l="0" t="0" r="0" b="0"/>
            <wp:docPr id="50181" name="Immagine 4" descr="bibe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Immagine 4" descr="biberon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37" cy="169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580" w:rsidRPr="00B004A3" w:rsidRDefault="004A2580" w:rsidP="00286E50">
      <w:pPr>
        <w:pStyle w:val="Paragrafoelenco"/>
        <w:ind w:left="360"/>
        <w:rPr>
          <w:rFonts w:asciiTheme="minorHAnsi" w:hAnsiTheme="minorHAnsi"/>
          <w:color w:val="1F4E79" w:themeColor="accent1" w:themeShade="80"/>
          <w:sz w:val="60"/>
          <w:szCs w:val="60"/>
        </w:rPr>
      </w:pPr>
    </w:p>
    <w:p w:rsidR="004A2580" w:rsidRPr="00B004A3" w:rsidRDefault="004A2580" w:rsidP="00715F54">
      <w:pPr>
        <w:ind w:left="568"/>
        <w:rPr>
          <w:color w:val="1F4E79" w:themeColor="accent1" w:themeShade="80"/>
          <w:sz w:val="60"/>
          <w:szCs w:val="60"/>
        </w:rPr>
      </w:pPr>
    </w:p>
    <w:p w:rsidR="00286E50" w:rsidRPr="00B004A3" w:rsidRDefault="00286E50" w:rsidP="004A2580">
      <w:pPr>
        <w:rPr>
          <w:color w:val="1F4E79" w:themeColor="accent1" w:themeShade="80"/>
          <w:sz w:val="60"/>
          <w:szCs w:val="60"/>
        </w:rPr>
      </w:pPr>
    </w:p>
    <w:p w:rsidR="00286E50" w:rsidRPr="00B004A3" w:rsidRDefault="00286E50">
      <w:pPr>
        <w:rPr>
          <w:rFonts w:eastAsiaTheme="majorEastAsia" w:cstheme="majorBidi"/>
          <w:b/>
          <w:bCs/>
          <w:shadow/>
          <w:color w:val="1F4E79" w:themeColor="accent1" w:themeShade="80"/>
          <w:kern w:val="24"/>
          <w:sz w:val="60"/>
          <w:szCs w:val="60"/>
        </w:rPr>
      </w:pPr>
      <w:r w:rsidRPr="00B004A3">
        <w:rPr>
          <w:color w:val="1F4E79" w:themeColor="accent1" w:themeShade="80"/>
          <w:sz w:val="60"/>
          <w:szCs w:val="60"/>
        </w:rPr>
        <w:br w:type="page"/>
      </w:r>
      <w:r w:rsidRPr="00B004A3">
        <w:rPr>
          <w:rFonts w:eastAsiaTheme="majorEastAsia" w:cstheme="majorBidi"/>
          <w:b/>
          <w:bCs/>
          <w:shadow/>
          <w:color w:val="1F4E79" w:themeColor="accent1" w:themeShade="80"/>
          <w:kern w:val="24"/>
          <w:sz w:val="60"/>
          <w:szCs w:val="60"/>
        </w:rPr>
        <w:lastRenderedPageBreak/>
        <w:t>Per la culletta…</w:t>
      </w:r>
    </w:p>
    <w:p w:rsidR="00286E50" w:rsidRPr="00B004A3" w:rsidRDefault="00286E50">
      <w:pPr>
        <w:rPr>
          <w:color w:val="1F4E79" w:themeColor="accent1" w:themeShade="80"/>
          <w:sz w:val="56"/>
          <w:szCs w:val="56"/>
        </w:rPr>
      </w:pPr>
    </w:p>
    <w:p w:rsidR="004A2580" w:rsidRPr="00B004A3" w:rsidRDefault="004A2580" w:rsidP="004A2580">
      <w:pPr>
        <w:rPr>
          <w:color w:val="1F4E79" w:themeColor="accent1" w:themeShade="80"/>
          <w:sz w:val="56"/>
          <w:szCs w:val="56"/>
        </w:rPr>
      </w:pPr>
    </w:p>
    <w:p w:rsidR="00286E50" w:rsidRPr="00B004A3" w:rsidRDefault="00286E50" w:rsidP="00286E50">
      <w:pPr>
        <w:pStyle w:val="Paragrafoelenco"/>
        <w:numPr>
          <w:ilvl w:val="0"/>
          <w:numId w:val="7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hAnsiTheme="minorHAnsi"/>
          <w:color w:val="1F4E79" w:themeColor="accent1" w:themeShade="80"/>
          <w:sz w:val="60"/>
          <w:szCs w:val="60"/>
        </w:rPr>
        <w:t>Parure lenzuola (sotto con angoli)</w:t>
      </w:r>
    </w:p>
    <w:p w:rsidR="00286E50" w:rsidRPr="00B004A3" w:rsidRDefault="00286E50" w:rsidP="00286E50">
      <w:pPr>
        <w:pStyle w:val="Paragrafoelenco"/>
        <w:numPr>
          <w:ilvl w:val="0"/>
          <w:numId w:val="7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hAnsiTheme="minorHAnsi"/>
          <w:color w:val="1F4E79" w:themeColor="accent1" w:themeShade="80"/>
          <w:sz w:val="60"/>
          <w:szCs w:val="60"/>
        </w:rPr>
        <w:t>2 copertine in cotone  una per la culletta e una per avvolgere il neonato</w:t>
      </w:r>
    </w:p>
    <w:p w:rsidR="00286E50" w:rsidRPr="00B004A3" w:rsidRDefault="00286E50" w:rsidP="00286E50">
      <w:pPr>
        <w:rPr>
          <w:color w:val="1F4E79" w:themeColor="accent1" w:themeShade="80"/>
          <w:sz w:val="60"/>
          <w:szCs w:val="60"/>
        </w:rPr>
      </w:pPr>
    </w:p>
    <w:p w:rsidR="00940AE2" w:rsidRPr="00B004A3" w:rsidRDefault="00286E50" w:rsidP="00E511FA">
      <w:pPr>
        <w:ind w:left="568"/>
        <w:jc w:val="center"/>
        <w:rPr>
          <w:rFonts w:eastAsiaTheme="majorEastAsia" w:cstheme="majorBidi"/>
          <w:b/>
          <w:bCs/>
          <w:color w:val="1F4E79" w:themeColor="accent1" w:themeShade="80"/>
          <w:kern w:val="24"/>
          <w:sz w:val="56"/>
          <w:szCs w:val="60"/>
        </w:rPr>
      </w:pPr>
      <w:r w:rsidRPr="00B004A3">
        <w:rPr>
          <w:noProof/>
        </w:rPr>
        <w:drawing>
          <wp:inline distT="0" distB="0" distL="0" distR="0">
            <wp:extent cx="3130550" cy="1797050"/>
            <wp:effectExtent l="152400" t="342900" r="165100" b="336550"/>
            <wp:docPr id="54275" name="Immagine 3" descr="corredino-neonato-per-nascita-isabe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Immagine 3" descr="corredino-neonato-per-nascita-isabel-1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774546">
                      <a:off x="0" y="0"/>
                      <a:ext cx="31305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580" w:rsidRPr="00B004A3">
        <w:rPr>
          <w:color w:val="1F4E79" w:themeColor="accent1" w:themeShade="80"/>
          <w:sz w:val="72"/>
          <w:szCs w:val="72"/>
        </w:rPr>
        <w:br w:type="page"/>
      </w:r>
      <w:r w:rsidR="004A2580" w:rsidRPr="00B004A3">
        <w:rPr>
          <w:rFonts w:eastAsiaTheme="majorEastAsia" w:cstheme="majorBidi"/>
          <w:b/>
          <w:bCs/>
          <w:shadow/>
          <w:color w:val="1F4E79" w:themeColor="accent1" w:themeShade="80"/>
          <w:kern w:val="24"/>
          <w:sz w:val="60"/>
          <w:szCs w:val="60"/>
        </w:rPr>
        <w:lastRenderedPageBreak/>
        <w:t>Se siamo in estate…</w:t>
      </w:r>
    </w:p>
    <w:p w:rsidR="005E05D3" w:rsidRPr="00B004A3" w:rsidRDefault="005E05D3" w:rsidP="00E511FA">
      <w:pPr>
        <w:ind w:left="568"/>
        <w:jc w:val="center"/>
        <w:rPr>
          <w:color w:val="1F4E79" w:themeColor="accent1" w:themeShade="80"/>
          <w:sz w:val="56"/>
          <w:szCs w:val="60"/>
        </w:rPr>
      </w:pPr>
    </w:p>
    <w:p w:rsidR="004A2580" w:rsidRPr="00B004A3" w:rsidRDefault="004A2580" w:rsidP="00286E50">
      <w:pPr>
        <w:pStyle w:val="Paragrafoelenco"/>
        <w:ind w:left="360"/>
        <w:rPr>
          <w:rFonts w:asciiTheme="minorHAnsi" w:hAnsiTheme="minorHAnsi"/>
          <w:color w:val="1F4E79" w:themeColor="accent1" w:themeShade="80"/>
          <w:sz w:val="72"/>
          <w:szCs w:val="72"/>
        </w:rPr>
      </w:pPr>
      <w:r w:rsidRPr="00B004A3">
        <w:rPr>
          <w:rFonts w:asciiTheme="minorHAnsi" w:hAnsiTheme="minorHAnsi"/>
          <w:noProof/>
          <w:color w:val="1F4E79" w:themeColor="accent1" w:themeShade="80"/>
        </w:rPr>
        <w:drawing>
          <wp:inline distT="0" distB="0" distL="0" distR="0">
            <wp:extent cx="3657209" cy="2108500"/>
            <wp:effectExtent l="0" t="0" r="635" b="6350"/>
            <wp:docPr id="52226" name="Segnaposto contenuto 3" descr="2174410-four-seasons-represented-as-icons-and-isolated-over-whit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6" name="Segnaposto contenuto 3" descr="2174410-four-seasons-represented-as-icons-and-isolated-over-white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 l="57182" t="2223" r="8096" b="5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55" cy="211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E50" w:rsidRPr="00B004A3" w:rsidRDefault="00286E50" w:rsidP="00286E50">
      <w:pPr>
        <w:pStyle w:val="Paragrafoelenco"/>
        <w:ind w:left="360"/>
        <w:rPr>
          <w:rFonts w:asciiTheme="minorHAnsi" w:hAnsiTheme="minorHAnsi"/>
          <w:color w:val="1F4E79" w:themeColor="accent1" w:themeShade="80"/>
          <w:sz w:val="72"/>
          <w:szCs w:val="72"/>
        </w:rPr>
      </w:pPr>
    </w:p>
    <w:p w:rsidR="004A2580" w:rsidRPr="00B004A3" w:rsidRDefault="004A2580" w:rsidP="004A2580">
      <w:pPr>
        <w:pStyle w:val="Paragrafoelenco"/>
        <w:numPr>
          <w:ilvl w:val="0"/>
          <w:numId w:val="7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hAnsiTheme="minorHAnsi"/>
          <w:bCs/>
          <w:color w:val="1F4E79" w:themeColor="accent1" w:themeShade="80"/>
          <w:sz w:val="60"/>
          <w:szCs w:val="60"/>
        </w:rPr>
        <w:t>Prevediamo tre cambi e per comodità li suddividiamo in tre buste.</w:t>
      </w:r>
    </w:p>
    <w:p w:rsidR="004A2580" w:rsidRPr="00B004A3" w:rsidRDefault="004A2580" w:rsidP="004A2580">
      <w:pPr>
        <w:pStyle w:val="Paragrafoelenco"/>
        <w:numPr>
          <w:ilvl w:val="0"/>
          <w:numId w:val="7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hAnsiTheme="minorHAnsi"/>
          <w:bCs/>
          <w:color w:val="1F4E79" w:themeColor="accent1" w:themeShade="80"/>
          <w:sz w:val="60"/>
          <w:szCs w:val="60"/>
        </w:rPr>
        <w:t>Prima busta:</w:t>
      </w:r>
    </w:p>
    <w:p w:rsidR="00D104B3" w:rsidRPr="00B004A3" w:rsidRDefault="002F203D" w:rsidP="004A2580">
      <w:pPr>
        <w:pStyle w:val="Paragrafoelenco"/>
        <w:numPr>
          <w:ilvl w:val="0"/>
          <w:numId w:val="7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hAnsiTheme="minorHAnsi"/>
          <w:bCs/>
          <w:color w:val="1F4E79" w:themeColor="accent1" w:themeShade="80"/>
          <w:sz w:val="60"/>
          <w:szCs w:val="60"/>
        </w:rPr>
        <w:t>Accappatoio o telo spugna</w:t>
      </w:r>
    </w:p>
    <w:p w:rsidR="00D104B3" w:rsidRPr="00B004A3" w:rsidRDefault="002F203D" w:rsidP="004A2580">
      <w:pPr>
        <w:pStyle w:val="Paragrafoelenco"/>
        <w:numPr>
          <w:ilvl w:val="0"/>
          <w:numId w:val="7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hAnsiTheme="minorHAnsi"/>
          <w:bCs/>
          <w:color w:val="1F4E79" w:themeColor="accent1" w:themeShade="80"/>
          <w:sz w:val="60"/>
          <w:szCs w:val="60"/>
        </w:rPr>
        <w:t>Pannolino</w:t>
      </w:r>
    </w:p>
    <w:p w:rsidR="00D104B3" w:rsidRPr="00B004A3" w:rsidRDefault="002F203D" w:rsidP="004A2580">
      <w:pPr>
        <w:pStyle w:val="Paragrafoelenco"/>
        <w:numPr>
          <w:ilvl w:val="0"/>
          <w:numId w:val="7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hAnsiTheme="minorHAnsi"/>
          <w:bCs/>
          <w:color w:val="1F4E79" w:themeColor="accent1" w:themeShade="80"/>
          <w:sz w:val="60"/>
          <w:szCs w:val="60"/>
        </w:rPr>
        <w:t>Camicia porta fortuna (facoltativa)</w:t>
      </w:r>
    </w:p>
    <w:p w:rsidR="00D104B3" w:rsidRPr="00B004A3" w:rsidRDefault="002F203D" w:rsidP="004A2580">
      <w:pPr>
        <w:pStyle w:val="Paragrafoelenco"/>
        <w:numPr>
          <w:ilvl w:val="0"/>
          <w:numId w:val="7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hAnsiTheme="minorHAnsi"/>
          <w:bCs/>
          <w:color w:val="1F4E79" w:themeColor="accent1" w:themeShade="80"/>
          <w:sz w:val="60"/>
          <w:szCs w:val="60"/>
        </w:rPr>
        <w:t>Maglia interna manica corta in cotone (mis. 1/3 mesi)</w:t>
      </w:r>
    </w:p>
    <w:p w:rsidR="002F203D" w:rsidRPr="00B004A3" w:rsidRDefault="002F203D" w:rsidP="002F203D">
      <w:pPr>
        <w:pStyle w:val="Paragrafoelenco"/>
        <w:numPr>
          <w:ilvl w:val="0"/>
          <w:numId w:val="7"/>
        </w:numPr>
        <w:rPr>
          <w:rFonts w:asciiTheme="minorHAnsi" w:hAnsiTheme="minorHAnsi"/>
          <w:color w:val="1F4E79" w:themeColor="accent1" w:themeShade="80"/>
          <w:sz w:val="60"/>
          <w:szCs w:val="60"/>
        </w:rPr>
      </w:pPr>
      <w:r w:rsidRPr="00B004A3">
        <w:rPr>
          <w:rFonts w:asciiTheme="minorHAnsi" w:hAnsiTheme="minorHAnsi"/>
          <w:bCs/>
          <w:color w:val="1F4E79" w:themeColor="accent1" w:themeShade="80"/>
          <w:sz w:val="60"/>
          <w:szCs w:val="60"/>
        </w:rPr>
        <w:t>Calzini e scarpette</w:t>
      </w:r>
    </w:p>
    <w:p w:rsidR="004A2580" w:rsidRPr="00B004A3" w:rsidRDefault="00E511FA" w:rsidP="00286E50">
      <w:pPr>
        <w:rPr>
          <w:color w:val="1F4E79" w:themeColor="accent1" w:themeShade="80"/>
          <w:sz w:val="60"/>
          <w:szCs w:val="60"/>
        </w:rPr>
      </w:pPr>
      <w:r w:rsidRPr="00B004A3">
        <w:rPr>
          <w:bCs/>
          <w:color w:val="1F4E79" w:themeColor="accent1" w:themeShade="80"/>
          <w:sz w:val="60"/>
          <w:szCs w:val="60"/>
        </w:rPr>
        <w:lastRenderedPageBreak/>
        <w:t>Completino due pezzi in cotone.</w:t>
      </w:r>
    </w:p>
    <w:sectPr w:rsidR="004A2580" w:rsidRPr="00B004A3" w:rsidSect="006914B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6839" w:rsidRDefault="00026839" w:rsidP="007B6A8B">
      <w:pPr>
        <w:spacing w:after="0" w:line="240" w:lineRule="auto"/>
      </w:pPr>
      <w:r>
        <w:separator/>
      </w:r>
    </w:p>
  </w:endnote>
  <w:endnote w:type="continuationSeparator" w:id="1">
    <w:p w:rsidR="00026839" w:rsidRDefault="00026839" w:rsidP="007B6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8B" w:rsidRDefault="007B6A8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8B" w:rsidRDefault="007B6A8B" w:rsidP="004F5E09">
    <w:pPr>
      <w:pStyle w:val="Pidipagina"/>
      <w:jc w:val="center"/>
      <w:rPr>
        <w:b/>
        <w:color w:val="2E74B5" w:themeColor="accent1" w:themeShade="BF"/>
      </w:rPr>
    </w:pPr>
    <w:r w:rsidRPr="007B6A8B">
      <w:rPr>
        <w:b/>
        <w:color w:val="2E74B5" w:themeColor="accent1" w:themeShade="BF"/>
      </w:rPr>
      <w:t>Grande Ospedale</w:t>
    </w:r>
    <w:r>
      <w:rPr>
        <w:b/>
        <w:color w:val="2E74B5" w:themeColor="accent1" w:themeShade="BF"/>
      </w:rPr>
      <w:t xml:space="preserve"> Metropolitano </w:t>
    </w:r>
    <w:r w:rsidRPr="004F5E09">
      <w:rPr>
        <w:b/>
        <w:i/>
        <w:color w:val="2E74B5" w:themeColor="accent1" w:themeShade="BF"/>
      </w:rPr>
      <w:t>“Bianchi-Melacrino-Morelli”</w:t>
    </w:r>
    <w:r>
      <w:rPr>
        <w:b/>
        <w:color w:val="2E74B5" w:themeColor="accent1" w:themeShade="BF"/>
      </w:rPr>
      <w:t xml:space="preserve"> di Reggio Calabria</w:t>
    </w:r>
  </w:p>
  <w:p w:rsidR="007B6A8B" w:rsidRDefault="007B6A8B" w:rsidP="004F5E09">
    <w:pPr>
      <w:pStyle w:val="Pidipagina"/>
      <w:jc w:val="center"/>
      <w:rPr>
        <w:b/>
        <w:color w:val="2E74B5" w:themeColor="accent1" w:themeShade="BF"/>
      </w:rPr>
    </w:pPr>
    <w:r>
      <w:rPr>
        <w:b/>
        <w:color w:val="2E74B5" w:themeColor="accent1" w:themeShade="BF"/>
      </w:rPr>
      <w:t>U.O.C. Ostetricia e Ginecologia</w:t>
    </w:r>
  </w:p>
  <w:p w:rsidR="007B6A8B" w:rsidRPr="004F5E09" w:rsidRDefault="004F5E09" w:rsidP="004F5E09">
    <w:pPr>
      <w:pStyle w:val="Pidipagina"/>
      <w:jc w:val="center"/>
      <w:rPr>
        <w:b/>
        <w:color w:val="2E74B5" w:themeColor="accent1" w:themeShade="BF"/>
      </w:rPr>
    </w:pPr>
    <w:r>
      <w:rPr>
        <w:b/>
        <w:color w:val="2E74B5" w:themeColor="accent1" w:themeShade="BF"/>
      </w:rPr>
      <w:t xml:space="preserve">Centralino: 0965 397111 – sito web istituzionale </w:t>
    </w:r>
    <w:hyperlink r:id="rId1" w:history="1">
      <w:r w:rsidRPr="0056196C">
        <w:rPr>
          <w:rStyle w:val="Collegamentoipertestuale"/>
          <w:b/>
        </w:rPr>
        <w:t>www.gomrc.it</w:t>
      </w:r>
    </w:hyperlink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8B" w:rsidRDefault="007B6A8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6839" w:rsidRDefault="00026839" w:rsidP="007B6A8B">
      <w:pPr>
        <w:spacing w:after="0" w:line="240" w:lineRule="auto"/>
      </w:pPr>
      <w:r>
        <w:separator/>
      </w:r>
    </w:p>
  </w:footnote>
  <w:footnote w:type="continuationSeparator" w:id="1">
    <w:p w:rsidR="00026839" w:rsidRDefault="00026839" w:rsidP="007B6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8B" w:rsidRDefault="007B6A8B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8B" w:rsidRDefault="007B6A8B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A8B" w:rsidRDefault="007B6A8B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55B67"/>
    <w:multiLevelType w:val="hybridMultilevel"/>
    <w:tmpl w:val="956CF3F4"/>
    <w:lvl w:ilvl="0" w:tplc="773825F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6BAAF2E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FBABE6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19AC04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06026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C30B4C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A006A24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33A81B4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76213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>
    <w:nsid w:val="3BB604AC"/>
    <w:multiLevelType w:val="hybridMultilevel"/>
    <w:tmpl w:val="EDC41882"/>
    <w:lvl w:ilvl="0" w:tplc="AE80E7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5C23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0C3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7024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2AB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9653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FAE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A4A5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8EB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05F43CC"/>
    <w:multiLevelType w:val="hybridMultilevel"/>
    <w:tmpl w:val="73EA3FB4"/>
    <w:lvl w:ilvl="0" w:tplc="52E80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40B0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EEC5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7A85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0E84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100C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3688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E2D2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929E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712573"/>
    <w:multiLevelType w:val="hybridMultilevel"/>
    <w:tmpl w:val="B2E47DDC"/>
    <w:lvl w:ilvl="0" w:tplc="DD1ABE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BEB2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C49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2E1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184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3EB2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222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D217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C64B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8F35923"/>
    <w:multiLevelType w:val="hybridMultilevel"/>
    <w:tmpl w:val="AC90BD20"/>
    <w:lvl w:ilvl="0" w:tplc="02DAC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1EB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CC2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76E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2CF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FEB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1E0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064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E4BE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31937A3"/>
    <w:multiLevelType w:val="hybridMultilevel"/>
    <w:tmpl w:val="617AF548"/>
    <w:lvl w:ilvl="0" w:tplc="7DE65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D249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AA0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5674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865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64C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CEC0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6CE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DC21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B61D4F"/>
    <w:multiLevelType w:val="hybridMultilevel"/>
    <w:tmpl w:val="307EA928"/>
    <w:lvl w:ilvl="0" w:tplc="F9689E58">
      <w:start w:val="1"/>
      <w:numFmt w:val="bullet"/>
      <w:lvlText w:val="•"/>
      <w:lvlJc w:val="left"/>
      <w:pPr>
        <w:tabs>
          <w:tab w:val="num" w:pos="928"/>
        </w:tabs>
        <w:ind w:left="928" w:hanging="360"/>
      </w:pPr>
      <w:rPr>
        <w:rFonts w:ascii="Arial" w:hAnsi="Arial" w:hint="default"/>
      </w:rPr>
    </w:lvl>
    <w:lvl w:ilvl="1" w:tplc="FE9A0E32" w:tentative="1">
      <w:start w:val="1"/>
      <w:numFmt w:val="bullet"/>
      <w:lvlText w:val="•"/>
      <w:lvlJc w:val="left"/>
      <w:pPr>
        <w:tabs>
          <w:tab w:val="num" w:pos="1648"/>
        </w:tabs>
        <w:ind w:left="1648" w:hanging="360"/>
      </w:pPr>
      <w:rPr>
        <w:rFonts w:ascii="Arial" w:hAnsi="Arial" w:hint="default"/>
      </w:rPr>
    </w:lvl>
    <w:lvl w:ilvl="2" w:tplc="06AA2940" w:tentative="1">
      <w:start w:val="1"/>
      <w:numFmt w:val="bullet"/>
      <w:lvlText w:val="•"/>
      <w:lvlJc w:val="left"/>
      <w:pPr>
        <w:tabs>
          <w:tab w:val="num" w:pos="2368"/>
        </w:tabs>
        <w:ind w:left="2368" w:hanging="360"/>
      </w:pPr>
      <w:rPr>
        <w:rFonts w:ascii="Arial" w:hAnsi="Arial" w:hint="default"/>
      </w:rPr>
    </w:lvl>
    <w:lvl w:ilvl="3" w:tplc="EBA83C68" w:tentative="1">
      <w:start w:val="1"/>
      <w:numFmt w:val="bullet"/>
      <w:lvlText w:val="•"/>
      <w:lvlJc w:val="left"/>
      <w:pPr>
        <w:tabs>
          <w:tab w:val="num" w:pos="3088"/>
        </w:tabs>
        <w:ind w:left="3088" w:hanging="360"/>
      </w:pPr>
      <w:rPr>
        <w:rFonts w:ascii="Arial" w:hAnsi="Arial" w:hint="default"/>
      </w:rPr>
    </w:lvl>
    <w:lvl w:ilvl="4" w:tplc="DFBA7DDA" w:tentative="1">
      <w:start w:val="1"/>
      <w:numFmt w:val="bullet"/>
      <w:lvlText w:val="•"/>
      <w:lvlJc w:val="left"/>
      <w:pPr>
        <w:tabs>
          <w:tab w:val="num" w:pos="3808"/>
        </w:tabs>
        <w:ind w:left="3808" w:hanging="360"/>
      </w:pPr>
      <w:rPr>
        <w:rFonts w:ascii="Arial" w:hAnsi="Arial" w:hint="default"/>
      </w:rPr>
    </w:lvl>
    <w:lvl w:ilvl="5" w:tplc="9D7054B8" w:tentative="1">
      <w:start w:val="1"/>
      <w:numFmt w:val="bullet"/>
      <w:lvlText w:val="•"/>
      <w:lvlJc w:val="left"/>
      <w:pPr>
        <w:tabs>
          <w:tab w:val="num" w:pos="4528"/>
        </w:tabs>
        <w:ind w:left="4528" w:hanging="360"/>
      </w:pPr>
      <w:rPr>
        <w:rFonts w:ascii="Arial" w:hAnsi="Arial" w:hint="default"/>
      </w:rPr>
    </w:lvl>
    <w:lvl w:ilvl="6" w:tplc="670835D4" w:tentative="1">
      <w:start w:val="1"/>
      <w:numFmt w:val="bullet"/>
      <w:lvlText w:val="•"/>
      <w:lvlJc w:val="left"/>
      <w:pPr>
        <w:tabs>
          <w:tab w:val="num" w:pos="5248"/>
        </w:tabs>
        <w:ind w:left="5248" w:hanging="360"/>
      </w:pPr>
      <w:rPr>
        <w:rFonts w:ascii="Arial" w:hAnsi="Arial" w:hint="default"/>
      </w:rPr>
    </w:lvl>
    <w:lvl w:ilvl="7" w:tplc="676069CE" w:tentative="1">
      <w:start w:val="1"/>
      <w:numFmt w:val="bullet"/>
      <w:lvlText w:val="•"/>
      <w:lvlJc w:val="left"/>
      <w:pPr>
        <w:tabs>
          <w:tab w:val="num" w:pos="5968"/>
        </w:tabs>
        <w:ind w:left="5968" w:hanging="360"/>
      </w:pPr>
      <w:rPr>
        <w:rFonts w:ascii="Arial" w:hAnsi="Arial" w:hint="default"/>
      </w:rPr>
    </w:lvl>
    <w:lvl w:ilvl="8" w:tplc="5F3AA5B4" w:tentative="1">
      <w:start w:val="1"/>
      <w:numFmt w:val="bullet"/>
      <w:lvlText w:val="•"/>
      <w:lvlJc w:val="left"/>
      <w:pPr>
        <w:tabs>
          <w:tab w:val="num" w:pos="6688"/>
        </w:tabs>
        <w:ind w:left="6688" w:hanging="360"/>
      </w:pPr>
      <w:rPr>
        <w:rFonts w:ascii="Arial" w:hAnsi="Arial" w:hint="default"/>
      </w:rPr>
    </w:lvl>
  </w:abstractNum>
  <w:abstractNum w:abstractNumId="7">
    <w:nsid w:val="62BB7300"/>
    <w:multiLevelType w:val="hybridMultilevel"/>
    <w:tmpl w:val="17962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FA19F4"/>
    <w:multiLevelType w:val="hybridMultilevel"/>
    <w:tmpl w:val="A16C5AE4"/>
    <w:lvl w:ilvl="0" w:tplc="66DC89F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5E183DE6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0784B8C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D02E1E42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107A6836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35D44FAE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15C80B08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7DD866AE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84AE978C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77FA"/>
    <w:rsid w:val="00026839"/>
    <w:rsid w:val="001475DE"/>
    <w:rsid w:val="00181009"/>
    <w:rsid w:val="0020359B"/>
    <w:rsid w:val="002519B7"/>
    <w:rsid w:val="002672EF"/>
    <w:rsid w:val="00286E50"/>
    <w:rsid w:val="002F203D"/>
    <w:rsid w:val="00400239"/>
    <w:rsid w:val="004A2580"/>
    <w:rsid w:val="004E28B2"/>
    <w:rsid w:val="004F5E09"/>
    <w:rsid w:val="005E05D3"/>
    <w:rsid w:val="00655EDC"/>
    <w:rsid w:val="006914B7"/>
    <w:rsid w:val="006A77FA"/>
    <w:rsid w:val="00715F54"/>
    <w:rsid w:val="007B6A8B"/>
    <w:rsid w:val="00810F87"/>
    <w:rsid w:val="008C7780"/>
    <w:rsid w:val="00940AE2"/>
    <w:rsid w:val="00B004A3"/>
    <w:rsid w:val="00D104B3"/>
    <w:rsid w:val="00E511FA"/>
    <w:rsid w:val="00E60A17"/>
    <w:rsid w:val="00EA5CDF"/>
    <w:rsid w:val="00EF3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914B7"/>
  </w:style>
  <w:style w:type="paragraph" w:styleId="Titolo1">
    <w:name w:val="heading 1"/>
    <w:basedOn w:val="Normale"/>
    <w:next w:val="Normale"/>
    <w:link w:val="Titolo1Carattere"/>
    <w:uiPriority w:val="9"/>
    <w:qFormat/>
    <w:rsid w:val="00EF39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F39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EA5CD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940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6E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6E50"/>
    <w:rPr>
      <w:rFonts w:ascii="Segoe UI" w:hAnsi="Segoe UI" w:cs="Segoe UI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F398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F398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">
    <w:name w:val="Title"/>
    <w:basedOn w:val="Normale"/>
    <w:next w:val="Normale"/>
    <w:link w:val="TitoloCarattere"/>
    <w:uiPriority w:val="10"/>
    <w:qFormat/>
    <w:rsid w:val="00EF3980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EF398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7B6A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B6A8B"/>
  </w:style>
  <w:style w:type="paragraph" w:styleId="Pidipagina">
    <w:name w:val="footer"/>
    <w:basedOn w:val="Normale"/>
    <w:link w:val="PidipaginaCarattere"/>
    <w:uiPriority w:val="99"/>
    <w:unhideWhenUsed/>
    <w:rsid w:val="007B6A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B6A8B"/>
  </w:style>
  <w:style w:type="character" w:styleId="Collegamentoipertestuale">
    <w:name w:val="Hyperlink"/>
    <w:basedOn w:val="Carpredefinitoparagrafo"/>
    <w:uiPriority w:val="99"/>
    <w:unhideWhenUsed/>
    <w:rsid w:val="004F5E0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6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52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153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46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413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37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069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3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10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38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79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345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318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5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582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720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45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0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44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37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678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0934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674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63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97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0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17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2237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2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07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44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31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6419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21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323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069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104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96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18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149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55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mr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15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Pc-one</dc:creator>
  <cp:keywords/>
  <dc:description/>
  <cp:lastModifiedBy>simeone.carullo</cp:lastModifiedBy>
  <cp:revision>17</cp:revision>
  <cp:lastPrinted>2016-10-27T06:10:00Z</cp:lastPrinted>
  <dcterms:created xsi:type="dcterms:W3CDTF">2016-10-24T10:03:00Z</dcterms:created>
  <dcterms:modified xsi:type="dcterms:W3CDTF">2019-09-16T07:53:00Z</dcterms:modified>
</cp:coreProperties>
</file>